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99FF"/>
  <w:body>
    <w:p w:rsidR="00561B9D" w:rsidRDefault="00561B9D" w:rsidP="00561B9D">
      <w:pPr>
        <w:jc w:val="center"/>
        <w:rPr>
          <w:sz w:val="28"/>
        </w:rPr>
      </w:pPr>
      <w:r>
        <w:rPr>
          <w:sz w:val="28"/>
        </w:rPr>
        <w:t>Муниципальное казённое дошкольное  образовательное учреждение детский сад общеразвивающего вида с приоритетным  осуществлением деятельности по художественно – эстетическому направлению развития детей №5 с. Арзгир   Арзгирского района Ставропольского края</w:t>
      </w:r>
    </w:p>
    <w:p w:rsidR="00561B9D" w:rsidRDefault="00561B9D" w:rsidP="00561B9D">
      <w:pPr>
        <w:jc w:val="center"/>
        <w:rPr>
          <w:sz w:val="28"/>
        </w:rPr>
      </w:pPr>
    </w:p>
    <w:p w:rsidR="00561B9D" w:rsidRDefault="00561B9D" w:rsidP="00561B9D">
      <w:pPr>
        <w:jc w:val="center"/>
        <w:rPr>
          <w:sz w:val="28"/>
        </w:rPr>
      </w:pPr>
    </w:p>
    <w:p w:rsidR="00561B9D" w:rsidRDefault="00561B9D" w:rsidP="00561B9D">
      <w:pPr>
        <w:jc w:val="center"/>
        <w:rPr>
          <w:b/>
          <w:color w:val="000000"/>
          <w:sz w:val="72"/>
        </w:rPr>
      </w:pPr>
      <w:r>
        <w:rPr>
          <w:b/>
          <w:color w:val="000000"/>
          <w:sz w:val="72"/>
        </w:rPr>
        <w:t>Конспект</w:t>
      </w:r>
    </w:p>
    <w:p w:rsidR="00561B9D" w:rsidRDefault="00682D06" w:rsidP="00561B9D">
      <w:pPr>
        <w:jc w:val="center"/>
        <w:rPr>
          <w:b/>
          <w:color w:val="000000"/>
          <w:sz w:val="72"/>
        </w:rPr>
      </w:pPr>
      <w:r>
        <w:rPr>
          <w:b/>
          <w:color w:val="000000"/>
          <w:sz w:val="72"/>
        </w:rPr>
        <w:t xml:space="preserve">НОД по лепке </w:t>
      </w:r>
      <w:r w:rsidR="00561B9D">
        <w:rPr>
          <w:b/>
          <w:color w:val="000000"/>
          <w:sz w:val="72"/>
        </w:rPr>
        <w:t>в старшей группе</w:t>
      </w:r>
    </w:p>
    <w:p w:rsidR="00561B9D" w:rsidRPr="00561B9D" w:rsidRDefault="00561B9D" w:rsidP="00561B9D">
      <w:pPr>
        <w:jc w:val="center"/>
        <w:rPr>
          <w:b/>
          <w:i/>
          <w:color w:val="000000"/>
          <w:sz w:val="260"/>
        </w:rPr>
      </w:pPr>
      <w:r w:rsidRPr="00561B9D">
        <w:rPr>
          <w:rFonts w:ascii="Times New Roman" w:hAnsi="Times New Roman" w:cs="Times New Roman"/>
          <w:b/>
          <w:i/>
          <w:sz w:val="72"/>
          <w:szCs w:val="28"/>
        </w:rPr>
        <w:t>Тема. «Персонаж любимой сказки»</w:t>
      </w:r>
    </w:p>
    <w:p w:rsidR="00561B9D" w:rsidRDefault="00561B9D" w:rsidP="00561B9D">
      <w:pPr>
        <w:jc w:val="center"/>
        <w:rPr>
          <w:b/>
          <w:color w:val="000000"/>
          <w:sz w:val="72"/>
        </w:rPr>
      </w:pPr>
    </w:p>
    <w:p w:rsidR="00561B9D" w:rsidRDefault="00561B9D" w:rsidP="00561B9D">
      <w:pPr>
        <w:rPr>
          <w:b/>
          <w:color w:val="000000"/>
          <w:sz w:val="72"/>
        </w:rPr>
      </w:pPr>
    </w:p>
    <w:p w:rsidR="00561B9D" w:rsidRDefault="00561B9D" w:rsidP="00561B9D">
      <w:pPr>
        <w:rPr>
          <w:b/>
          <w:color w:val="000000"/>
          <w:sz w:val="72"/>
        </w:rPr>
      </w:pPr>
    </w:p>
    <w:p w:rsidR="00561B9D" w:rsidRDefault="00561B9D" w:rsidP="00561B9D">
      <w:pPr>
        <w:rPr>
          <w:b/>
          <w:color w:val="000000"/>
          <w:sz w:val="72"/>
        </w:rPr>
      </w:pPr>
    </w:p>
    <w:p w:rsidR="00561B9D" w:rsidRPr="00561B9D" w:rsidRDefault="00561B9D" w:rsidP="00561B9D">
      <w:pPr>
        <w:rPr>
          <w:color w:val="000000"/>
          <w:sz w:val="40"/>
        </w:rPr>
      </w:pPr>
      <w:r>
        <w:rPr>
          <w:b/>
          <w:color w:val="000000"/>
          <w:sz w:val="72"/>
        </w:rPr>
        <w:t xml:space="preserve">                               </w:t>
      </w:r>
      <w:r>
        <w:rPr>
          <w:sz w:val="28"/>
        </w:rPr>
        <w:t>Руководитель  изодеятельности</w:t>
      </w:r>
    </w:p>
    <w:p w:rsidR="00561B9D" w:rsidRDefault="00561B9D" w:rsidP="00561B9D">
      <w:pPr>
        <w:jc w:val="center"/>
        <w:rPr>
          <w:sz w:val="28"/>
        </w:rPr>
      </w:pPr>
      <w:r>
        <w:rPr>
          <w:sz w:val="28"/>
        </w:rPr>
        <w:t xml:space="preserve">                                                   А.И. Держановская</w:t>
      </w:r>
    </w:p>
    <w:p w:rsidR="00561B9D" w:rsidRDefault="00561B9D" w:rsidP="00561B9D">
      <w:pPr>
        <w:rPr>
          <w:rFonts w:ascii="Times New Roman" w:hAnsi="Times New Roman" w:cs="Times New Roman"/>
          <w:sz w:val="28"/>
          <w:szCs w:val="21"/>
        </w:rPr>
      </w:pPr>
      <w:r>
        <w:rPr>
          <w:rFonts w:ascii="Times New Roman" w:hAnsi="Times New Roman" w:cs="Times New Roman"/>
          <w:b/>
          <w:sz w:val="28"/>
          <w:szCs w:val="28"/>
        </w:rPr>
        <w:lastRenderedPageBreak/>
        <w:t>Цель</w:t>
      </w:r>
      <w:r>
        <w:rPr>
          <w:rFonts w:ascii="Times New Roman" w:hAnsi="Times New Roman" w:cs="Times New Roman"/>
          <w:sz w:val="28"/>
          <w:szCs w:val="28"/>
        </w:rPr>
        <w:t>:</w:t>
      </w:r>
      <w:r>
        <w:rPr>
          <w:rFonts w:ascii="Times New Roman" w:hAnsi="Times New Roman" w:cs="Times New Roman"/>
          <w:sz w:val="28"/>
          <w:szCs w:val="21"/>
        </w:rPr>
        <w:t xml:space="preserve"> Закрепление знаний русских народных сказок.                                                              </w:t>
      </w:r>
      <w:r>
        <w:rPr>
          <w:rFonts w:ascii="Times New Roman" w:hAnsi="Times New Roman" w:cs="Times New Roman"/>
          <w:b/>
          <w:sz w:val="28"/>
          <w:szCs w:val="28"/>
        </w:rPr>
        <w:t>Задачи:                                                                                                                              Образовательные:</w:t>
      </w:r>
      <w:r>
        <w:rPr>
          <w:rFonts w:ascii="Times New Roman" w:hAnsi="Times New Roman" w:cs="Times New Roman"/>
          <w:sz w:val="28"/>
          <w:szCs w:val="28"/>
        </w:rPr>
        <w:t xml:space="preserve"> Овладение приемами лепки объемных фигур из теста. Совершенствование навыков совместной работы в коллективе.  </w:t>
      </w:r>
      <w:r>
        <w:rPr>
          <w:rFonts w:ascii="Times New Roman" w:hAnsi="Times New Roman" w:cs="Times New Roman"/>
          <w:color w:val="000000"/>
          <w:sz w:val="28"/>
          <w:szCs w:val="28"/>
        </w:rPr>
        <w:t xml:space="preserve">Продолжать формировать умение передавать характерные движения человека и животных, </w:t>
      </w:r>
      <w:r>
        <w:rPr>
          <w:rFonts w:ascii="Times New Roman" w:hAnsi="Times New Roman" w:cs="Times New Roman"/>
          <w:color w:val="000000"/>
          <w:sz w:val="28"/>
        </w:rPr>
        <w:t>передавать форму основ</w:t>
      </w:r>
      <w:r>
        <w:rPr>
          <w:rFonts w:ascii="Times New Roman" w:hAnsi="Times New Roman" w:cs="Times New Roman"/>
          <w:color w:val="000000"/>
          <w:sz w:val="28"/>
        </w:rPr>
        <w:softHyphen/>
        <w:t xml:space="preserve">ной части и других частей, их пропорции, позу, </w:t>
      </w:r>
      <w:r>
        <w:rPr>
          <w:rFonts w:ascii="Times New Roman" w:hAnsi="Times New Roman" w:cs="Times New Roman"/>
          <w:bCs/>
          <w:color w:val="000000"/>
          <w:sz w:val="28"/>
        </w:rPr>
        <w:t xml:space="preserve">характерные </w:t>
      </w:r>
      <w:r>
        <w:rPr>
          <w:rFonts w:ascii="Times New Roman" w:hAnsi="Times New Roman" w:cs="Times New Roman"/>
          <w:color w:val="000000"/>
          <w:sz w:val="28"/>
        </w:rPr>
        <w:t xml:space="preserve">особенности изображаемых объектов;                                                             </w:t>
      </w:r>
      <w:r>
        <w:rPr>
          <w:rFonts w:ascii="Times New Roman" w:hAnsi="Times New Roman" w:cs="Times New Roman"/>
          <w:b/>
          <w:sz w:val="28"/>
          <w:szCs w:val="28"/>
        </w:rPr>
        <w:t>Развивающие:</w:t>
      </w:r>
      <w:r>
        <w:rPr>
          <w:rFonts w:ascii="Times New Roman" w:hAnsi="Times New Roman" w:cs="Times New Roman"/>
          <w:sz w:val="28"/>
          <w:szCs w:val="28"/>
        </w:rPr>
        <w:t xml:space="preserve"> </w:t>
      </w:r>
      <w:r>
        <w:rPr>
          <w:rFonts w:ascii="Times New Roman" w:hAnsi="Times New Roman" w:cs="Times New Roman"/>
          <w:sz w:val="28"/>
          <w:szCs w:val="21"/>
        </w:rPr>
        <w:t xml:space="preserve">Развитие образного мышления, воображения, творческих способностей.                                                                                                                                               </w:t>
      </w:r>
      <w:r>
        <w:rPr>
          <w:rFonts w:ascii="Times New Roman" w:hAnsi="Times New Roman" w:cs="Times New Roman"/>
          <w:b/>
          <w:sz w:val="28"/>
          <w:szCs w:val="28"/>
        </w:rPr>
        <w:t xml:space="preserve">Воспитательные: </w:t>
      </w:r>
      <w:r>
        <w:rPr>
          <w:rStyle w:val="c2"/>
          <w:rFonts w:ascii="Times New Roman" w:hAnsi="Times New Roman" w:cs="Times New Roman"/>
          <w:sz w:val="28"/>
          <w:szCs w:val="28"/>
        </w:rPr>
        <w:t>воспитывать усидчивость и трудолюбие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b/>
          <w:sz w:val="28"/>
          <w:szCs w:val="21"/>
        </w:rPr>
        <w:t>Материал к занятию:</w:t>
      </w:r>
      <w:r>
        <w:rPr>
          <w:rFonts w:ascii="Times New Roman" w:hAnsi="Times New Roman" w:cs="Times New Roman"/>
          <w:sz w:val="28"/>
          <w:szCs w:val="21"/>
        </w:rPr>
        <w:t xml:space="preserve"> пластилин, доски для лепки, стеки, влажные салфетки, сборник р-н сказок.                                                                                                                      </w:t>
      </w:r>
      <w:r>
        <w:rPr>
          <w:rFonts w:ascii="Times New Roman" w:hAnsi="Times New Roman" w:cs="Times New Roman"/>
          <w:b/>
          <w:sz w:val="28"/>
          <w:szCs w:val="28"/>
        </w:rPr>
        <w:t>Интеграция образовательных областей:</w:t>
      </w:r>
      <w:r>
        <w:rPr>
          <w:rFonts w:ascii="Times New Roman" w:hAnsi="Times New Roman" w:cs="Times New Roman"/>
          <w:sz w:val="28"/>
          <w:szCs w:val="28"/>
        </w:rPr>
        <w:t xml:space="preserve">  «Художественное творчество»,  «Коммуникация», «Познание», «Чтение художественной литературы», «Здоровье».                                                                                                                                 </w:t>
      </w:r>
      <w:r w:rsidR="0000723D">
        <w:rPr>
          <w:rFonts w:ascii="Times New Roman" w:hAnsi="Times New Roman" w:cs="Times New Roman"/>
          <w:b/>
          <w:sz w:val="28"/>
          <w:szCs w:val="28"/>
        </w:rPr>
        <w:t>Ход НОД</w:t>
      </w:r>
      <w:r>
        <w:rPr>
          <w:rFonts w:ascii="Times New Roman" w:hAnsi="Times New Roman" w:cs="Times New Roman"/>
          <w:b/>
          <w:sz w:val="28"/>
          <w:szCs w:val="28"/>
        </w:rPr>
        <w:t>.                                                                                                                                 Организационная часть.</w:t>
      </w:r>
      <w:r>
        <w:rPr>
          <w:rFonts w:ascii="Times New Roman" w:hAnsi="Times New Roman" w:cs="Times New Roman"/>
          <w:sz w:val="28"/>
          <w:szCs w:val="18"/>
        </w:rPr>
        <w:t xml:space="preserve">                                                                                                          </w:t>
      </w:r>
      <w:r>
        <w:rPr>
          <w:rFonts w:ascii="Times New Roman" w:hAnsi="Times New Roman" w:cs="Times New Roman"/>
          <w:sz w:val="28"/>
          <w:szCs w:val="21"/>
        </w:rPr>
        <w:t xml:space="preserve"> Воспитатель достает большую книгу с русскими народными сказками и спрашивает детей, какие литературные произведения в этой книге. Педагог предлагает детям узнать кто из них лучший знаток сказок.                                                                 </w:t>
      </w:r>
      <w:r>
        <w:rPr>
          <w:rFonts w:ascii="Times New Roman" w:hAnsi="Times New Roman" w:cs="Times New Roman"/>
          <w:b/>
          <w:sz w:val="28"/>
          <w:szCs w:val="21"/>
        </w:rPr>
        <w:t>Проводится мини-викторина по сказкам:                                                                              *</w:t>
      </w:r>
      <w:r>
        <w:rPr>
          <w:rFonts w:ascii="Times New Roman" w:hAnsi="Times New Roman" w:cs="Times New Roman"/>
          <w:sz w:val="28"/>
          <w:szCs w:val="21"/>
        </w:rPr>
        <w:t xml:space="preserve">Не ешь меня, я тебе песенку спою.                                                                                        </w:t>
      </w:r>
      <w:r>
        <w:rPr>
          <w:rFonts w:ascii="Times New Roman" w:hAnsi="Times New Roman" w:cs="Times New Roman"/>
          <w:b/>
          <w:sz w:val="28"/>
          <w:szCs w:val="21"/>
        </w:rPr>
        <w:t>*</w:t>
      </w:r>
      <w:r>
        <w:rPr>
          <w:rFonts w:ascii="Times New Roman" w:hAnsi="Times New Roman" w:cs="Times New Roman"/>
          <w:sz w:val="28"/>
          <w:szCs w:val="21"/>
        </w:rPr>
        <w:t xml:space="preserve">Красна-девица, влезь ко мне в одно ушко, а в другое – вылези, все будет сработано…                                                                                                                                        </w:t>
      </w:r>
      <w:r>
        <w:rPr>
          <w:rFonts w:ascii="Times New Roman" w:hAnsi="Times New Roman" w:cs="Times New Roman"/>
          <w:b/>
          <w:sz w:val="28"/>
          <w:szCs w:val="21"/>
        </w:rPr>
        <w:t>*</w:t>
      </w:r>
      <w:r>
        <w:rPr>
          <w:rFonts w:ascii="Times New Roman" w:hAnsi="Times New Roman" w:cs="Times New Roman"/>
          <w:sz w:val="28"/>
          <w:szCs w:val="21"/>
        </w:rPr>
        <w:t xml:space="preserve">Я от бабушки ушел                                                                                                                          И от дедушки ушел…                                                                                                                        </w:t>
      </w:r>
      <w:r>
        <w:rPr>
          <w:rFonts w:ascii="Times New Roman" w:hAnsi="Times New Roman" w:cs="Times New Roman"/>
          <w:b/>
          <w:sz w:val="28"/>
          <w:szCs w:val="21"/>
        </w:rPr>
        <w:t>*</w:t>
      </w:r>
      <w:r>
        <w:rPr>
          <w:rFonts w:ascii="Times New Roman" w:hAnsi="Times New Roman" w:cs="Times New Roman"/>
          <w:sz w:val="28"/>
          <w:szCs w:val="21"/>
        </w:rPr>
        <w:t>А сама сбросила лягушачью шкуру, обернулась красной девицей, Василисой Премудрой …                                                                                                         *Мышка бежала, хвостиком махнула… .                                                                 *Тянет, потянет, вытянуть не может…                                                                                            *Пришла весна – у лисы избушка растаяла…                                                          *Терешечка, мой сыночек, приплынь , приплынь на бережечек</w:t>
      </w:r>
      <w:proofErr w:type="gramStart"/>
      <w:r>
        <w:rPr>
          <w:rFonts w:ascii="Times New Roman" w:hAnsi="Times New Roman" w:cs="Times New Roman"/>
          <w:sz w:val="28"/>
          <w:szCs w:val="21"/>
        </w:rPr>
        <w:t>…                                 *Н</w:t>
      </w:r>
      <w:proofErr w:type="gramEnd"/>
      <w:r>
        <w:rPr>
          <w:rFonts w:ascii="Times New Roman" w:hAnsi="Times New Roman" w:cs="Times New Roman"/>
          <w:sz w:val="28"/>
          <w:szCs w:val="21"/>
        </w:rPr>
        <w:t>есет меня лиса за темные леса, за быстрые реки, за высокие горы…                                         *Я по горочкам не ходила,                                                                                                            Травушку не щипала,                                                                                                                                                         Осинушки не глодала…</w:t>
      </w:r>
    </w:p>
    <w:p w:rsidR="008609E5" w:rsidRDefault="008609E5" w:rsidP="00561B9D">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1226401" cy="1784416"/>
            <wp:effectExtent l="228600" t="228600" r="221615" b="2349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л 5.jpg"/>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9344" cy="1788698"/>
                    </a:xfrm>
                    <a:prstGeom prst="rect">
                      <a:avLst/>
                    </a:prstGeom>
                    <a:ln w="228600" cap="sq" cmpd="thickThin">
                      <a:solidFill>
                        <a:srgbClr val="0070C0"/>
                      </a:solidFill>
                      <a:prstDash val="solid"/>
                      <a:miter lim="800000"/>
                    </a:ln>
                    <a:effectLst>
                      <a:innerShdw blurRad="76200">
                        <a:srgbClr val="000000"/>
                      </a:innerShdw>
                    </a:effectLst>
                  </pic:spPr>
                </pic:pic>
              </a:graphicData>
            </a:graphic>
          </wp:inline>
        </w:drawing>
      </w:r>
      <w:r>
        <w:rPr>
          <w:rFonts w:ascii="Times New Roman" w:hAnsi="Times New Roman" w:cs="Times New Roman"/>
          <w:b/>
          <w:noProof/>
          <w:sz w:val="28"/>
          <w:szCs w:val="28"/>
          <w:lang w:eastAsia="ru-RU"/>
        </w:rPr>
        <w:drawing>
          <wp:inline distT="0" distB="0" distL="0" distR="0">
            <wp:extent cx="1638300" cy="2046168"/>
            <wp:effectExtent l="228600" t="228600" r="228600" b="2209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h07.jpg"/>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9527" cy="2047700"/>
                    </a:xfrm>
                    <a:prstGeom prst="rect">
                      <a:avLst/>
                    </a:prstGeom>
                    <a:ln w="228600" cap="sq" cmpd="thickThin">
                      <a:solidFill>
                        <a:srgbClr val="FF0000"/>
                      </a:solidFill>
                      <a:prstDash val="solid"/>
                      <a:miter lim="800000"/>
                    </a:ln>
                    <a:effectLst>
                      <a:innerShdw blurRad="76200">
                        <a:srgbClr val="000000"/>
                      </a:innerShdw>
                    </a:effectLst>
                  </pic:spPr>
                </pic:pic>
              </a:graphicData>
            </a:graphic>
          </wp:inline>
        </w:drawing>
      </w:r>
      <w:r>
        <w:rPr>
          <w:rFonts w:ascii="Times New Roman" w:hAnsi="Times New Roman" w:cs="Times New Roman"/>
          <w:b/>
          <w:noProof/>
          <w:sz w:val="28"/>
          <w:szCs w:val="28"/>
          <w:lang w:eastAsia="ru-RU"/>
        </w:rPr>
        <w:drawing>
          <wp:inline distT="0" distB="0" distL="0" distR="0">
            <wp:extent cx="1341061" cy="1863678"/>
            <wp:effectExtent l="247650" t="228600" r="221039" b="212772"/>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ячья избушка.jpg"/>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0964" cy="1863544"/>
                    </a:xfrm>
                    <a:prstGeom prst="rect">
                      <a:avLst/>
                    </a:prstGeom>
                    <a:ln w="228600" cap="sq" cmpd="thickThin">
                      <a:solidFill>
                        <a:srgbClr val="0070C0"/>
                      </a:solidFill>
                      <a:prstDash val="solid"/>
                      <a:miter lim="800000"/>
                    </a:ln>
                    <a:effectLst>
                      <a:innerShdw blurRad="76200">
                        <a:srgbClr val="000000"/>
                      </a:innerShdw>
                    </a:effectLst>
                  </pic:spPr>
                </pic:pic>
              </a:graphicData>
            </a:graphic>
          </wp:inline>
        </w:drawing>
      </w:r>
    </w:p>
    <w:p w:rsidR="007D5AE5" w:rsidRDefault="00561B9D" w:rsidP="0000723D">
      <w:pPr>
        <w:pStyle w:val="a3"/>
        <w:spacing w:before="225" w:beforeAutospacing="0" w:after="225" w:afterAutospacing="0" w:line="315" w:lineRule="atLeast"/>
        <w:rPr>
          <w:sz w:val="28"/>
          <w:szCs w:val="21"/>
        </w:rPr>
      </w:pPr>
      <w:r>
        <w:rPr>
          <w:sz w:val="28"/>
          <w:szCs w:val="21"/>
        </w:rPr>
        <w:t>Воспитатель хвалит всех детей, выделяя самого активного, спрашивает</w:t>
      </w:r>
      <w:proofErr w:type="gramStart"/>
      <w:r>
        <w:rPr>
          <w:sz w:val="28"/>
          <w:szCs w:val="21"/>
        </w:rPr>
        <w:t xml:space="preserve"> ,</w:t>
      </w:r>
      <w:proofErr w:type="gramEnd"/>
      <w:r>
        <w:rPr>
          <w:sz w:val="28"/>
          <w:szCs w:val="21"/>
        </w:rPr>
        <w:t xml:space="preserve">  кому какой сказочный герой больше нравится и предлагает самим слепить любимых сказочных персонажей.                                                                                                               После этого дети с воспитателем  обсуждают,  из каких материалов можно вылепить фигурки и педагог интересуется, хотели бы дети лепить из теста или пластилина. </w:t>
      </w:r>
    </w:p>
    <w:p w:rsidR="00561B9D" w:rsidRDefault="00561B9D" w:rsidP="0000723D">
      <w:pPr>
        <w:pStyle w:val="a3"/>
        <w:spacing w:before="225" w:beforeAutospacing="0" w:after="225" w:afterAutospacing="0" w:line="315" w:lineRule="atLeast"/>
        <w:rPr>
          <w:sz w:val="28"/>
          <w:szCs w:val="21"/>
        </w:rPr>
      </w:pPr>
      <w:r>
        <w:rPr>
          <w:b/>
          <w:sz w:val="28"/>
          <w:szCs w:val="21"/>
        </w:rPr>
        <w:t>Педагог проводит физминутку</w:t>
      </w:r>
      <w:r>
        <w:rPr>
          <w:sz w:val="28"/>
          <w:szCs w:val="21"/>
        </w:rPr>
        <w:t>:</w:t>
      </w:r>
    </w:p>
    <w:p w:rsidR="007D5AE5" w:rsidRDefault="007D5AE5" w:rsidP="0000723D">
      <w:pPr>
        <w:pStyle w:val="a3"/>
        <w:spacing w:before="225" w:beforeAutospacing="0" w:after="225" w:afterAutospacing="0" w:line="315" w:lineRule="atLeast"/>
        <w:jc w:val="center"/>
        <w:rPr>
          <w:sz w:val="28"/>
          <w:szCs w:val="21"/>
        </w:rPr>
      </w:pPr>
      <w:r>
        <w:rPr>
          <w:b/>
          <w:noProof/>
          <w:sz w:val="28"/>
          <w:szCs w:val="21"/>
        </w:rPr>
        <w:drawing>
          <wp:inline distT="0" distB="0" distL="0" distR="0">
            <wp:extent cx="3214199" cy="2128827"/>
            <wp:effectExtent l="133350" t="114300" r="139065" b="15748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58.JPG"/>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25444" cy="2136275"/>
                    </a:xfrm>
                    <a:prstGeom prst="rect">
                      <a:avLst/>
                    </a:prstGeom>
                    <a:solidFill>
                      <a:srgbClr val="FFFFFF">
                        <a:shade val="85000"/>
                      </a:srgbClr>
                    </a:solidFill>
                    <a:ln w="88900" cap="sq">
                      <a:solidFill>
                        <a:srgbClr val="0FCA06"/>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430D3" w:rsidRDefault="00561B9D" w:rsidP="0000723D">
      <w:pPr>
        <w:pStyle w:val="a3"/>
        <w:spacing w:before="225" w:beforeAutospacing="0" w:after="225" w:afterAutospacing="0" w:line="315" w:lineRule="atLeast"/>
        <w:rPr>
          <w:color w:val="000000"/>
          <w:sz w:val="28"/>
          <w:szCs w:val="20"/>
        </w:rPr>
      </w:pPr>
      <w:proofErr w:type="gramStart"/>
      <w:r>
        <w:rPr>
          <w:sz w:val="28"/>
          <w:szCs w:val="21"/>
        </w:rPr>
        <w:t>Посадил дед репку                     (присесть и встать)                                                                                    Большую и крепкую                   (руками нарисовать большой круг)                                                                    Тянет, тянет репку дед                (имитация вытягивания репки)                                                      Да уж скоро и обед                      (посмотреть на запястье, как будто на часы)                                                    Стало деду невмочь                     (утирает пот со лба)                                                                                    Кто же сможет помочь?               (поднимает плечи)                                                                                Бабка да внучка,                           (изобразить руками платочек)                                                                               Кошка да Жучка                           (показать ушки)                                                                                          А еще малышка –                          (сделать</w:t>
      </w:r>
      <w:proofErr w:type="gramEnd"/>
      <w:r>
        <w:rPr>
          <w:sz w:val="28"/>
          <w:szCs w:val="21"/>
        </w:rPr>
        <w:t xml:space="preserve"> лапки и побежать на носочках</w:t>
      </w:r>
      <w:proofErr w:type="gramStart"/>
      <w:r>
        <w:rPr>
          <w:sz w:val="28"/>
          <w:szCs w:val="21"/>
        </w:rPr>
        <w:t xml:space="preserve"> )</w:t>
      </w:r>
      <w:proofErr w:type="gramEnd"/>
      <w:r>
        <w:rPr>
          <w:sz w:val="28"/>
          <w:szCs w:val="21"/>
        </w:rPr>
        <w:t xml:space="preserve">                                                            Серенькая мышка.                                                                                                                     </w:t>
      </w:r>
      <w:r>
        <w:rPr>
          <w:b/>
          <w:sz w:val="28"/>
          <w:szCs w:val="28"/>
        </w:rPr>
        <w:lastRenderedPageBreak/>
        <w:t>Практическая часть</w:t>
      </w:r>
      <w:r>
        <w:rPr>
          <w:color w:val="000000"/>
          <w:sz w:val="28"/>
          <w:szCs w:val="20"/>
        </w:rPr>
        <w:t>.</w:t>
      </w:r>
      <w:r w:rsidR="00986563">
        <w:rPr>
          <w:color w:val="000000"/>
          <w:sz w:val="28"/>
          <w:szCs w:val="20"/>
        </w:rPr>
        <w:t xml:space="preserve"> </w:t>
      </w:r>
      <w:r>
        <w:rPr>
          <w:color w:val="000000"/>
          <w:sz w:val="28"/>
          <w:szCs w:val="20"/>
        </w:rPr>
        <w:t>Дети лепят самостоятельно</w:t>
      </w:r>
      <w:r>
        <w:rPr>
          <w:sz w:val="28"/>
          <w:szCs w:val="21"/>
        </w:rPr>
        <w:t xml:space="preserve"> фигурки сказочных персонажей</w:t>
      </w:r>
      <w:r>
        <w:rPr>
          <w:color w:val="000000"/>
          <w:sz w:val="28"/>
          <w:szCs w:val="20"/>
        </w:rPr>
        <w:t>.</w:t>
      </w:r>
      <w:r w:rsidR="004430D3" w:rsidRPr="004430D3">
        <w:rPr>
          <w:b/>
          <w:noProof/>
          <w:sz w:val="28"/>
          <w:szCs w:val="21"/>
        </w:rPr>
        <w:t xml:space="preserve"> </w:t>
      </w:r>
      <w:r>
        <w:rPr>
          <w:color w:val="000000"/>
          <w:sz w:val="28"/>
          <w:szCs w:val="20"/>
        </w:rPr>
        <w:t>Иногда обращаются за советом</w:t>
      </w:r>
      <w:r w:rsidR="00F068F0">
        <w:rPr>
          <w:color w:val="000000"/>
          <w:sz w:val="28"/>
          <w:szCs w:val="20"/>
        </w:rPr>
        <w:t xml:space="preserve"> к воспитателю.                     </w:t>
      </w:r>
      <w:r>
        <w:rPr>
          <w:color w:val="000000"/>
          <w:sz w:val="28"/>
          <w:szCs w:val="20"/>
        </w:rPr>
        <w:t xml:space="preserve"> </w:t>
      </w:r>
      <w:r w:rsidR="00F068F0">
        <w:rPr>
          <w:color w:val="000000"/>
          <w:sz w:val="28"/>
          <w:szCs w:val="20"/>
        </w:rPr>
        <w:t xml:space="preserve">    </w:t>
      </w:r>
      <w:r w:rsidR="007D5AE5">
        <w:rPr>
          <w:noProof/>
          <w:color w:val="000000"/>
          <w:sz w:val="28"/>
          <w:szCs w:val="20"/>
        </w:rPr>
        <w:drawing>
          <wp:anchor distT="0" distB="0" distL="114300" distR="114300" simplePos="0" relativeHeight="251658240" behindDoc="0" locked="0" layoutInCell="1" allowOverlap="1">
            <wp:simplePos x="1190625" y="1038225"/>
            <wp:positionH relativeFrom="margin">
              <wp:align>left</wp:align>
            </wp:positionH>
            <wp:positionV relativeFrom="margin">
              <wp:align>top</wp:align>
            </wp:positionV>
            <wp:extent cx="3399790" cy="2291715"/>
            <wp:effectExtent l="114300" t="114300" r="124460" b="16573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 1.jpg"/>
                    <pic:cNvPicPr/>
                  </pic:nvPicPr>
                  <pic:blipFill rotWithShape="1">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3399790" cy="2291715"/>
                    </a:xfrm>
                    <a:prstGeom prst="rect">
                      <a:avLst/>
                    </a:prstGeom>
                    <a:solidFill>
                      <a:srgbClr val="FFFFFF">
                        <a:shade val="85000"/>
                      </a:srgbClr>
                    </a:solidFill>
                    <a:ln w="88900" cap="sq">
                      <a:solidFill>
                        <a:srgbClr val="0FCA06"/>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068F0" w:rsidRDefault="00561B9D" w:rsidP="0000723D">
      <w:pPr>
        <w:pStyle w:val="a3"/>
        <w:spacing w:before="225" w:beforeAutospacing="0" w:after="225" w:afterAutospacing="0" w:line="315" w:lineRule="atLeast"/>
        <w:jc w:val="center"/>
        <w:rPr>
          <w:color w:val="000000"/>
          <w:sz w:val="28"/>
          <w:szCs w:val="20"/>
        </w:rPr>
      </w:pPr>
      <w:r>
        <w:rPr>
          <w:color w:val="000000"/>
          <w:sz w:val="28"/>
          <w:szCs w:val="20"/>
        </w:rPr>
        <w:t xml:space="preserve">Педагог следит за тем, чтобы все лепили </w:t>
      </w:r>
      <w:r w:rsidR="00F068F0">
        <w:rPr>
          <w:color w:val="000000"/>
          <w:sz w:val="28"/>
          <w:szCs w:val="20"/>
        </w:rPr>
        <w:t xml:space="preserve">и придумывали, вспоминали. Тем,  </w:t>
      </w:r>
      <w:r w:rsidR="00986563">
        <w:rPr>
          <w:color w:val="000000"/>
          <w:sz w:val="28"/>
          <w:szCs w:val="20"/>
        </w:rPr>
        <w:t>кто затрудняется</w:t>
      </w:r>
      <w:r>
        <w:rPr>
          <w:color w:val="000000"/>
          <w:sz w:val="28"/>
          <w:szCs w:val="20"/>
        </w:rPr>
        <w:t>, помогает сов</w:t>
      </w:r>
      <w:r w:rsidR="00986563">
        <w:rPr>
          <w:color w:val="000000"/>
          <w:sz w:val="28"/>
          <w:szCs w:val="20"/>
        </w:rPr>
        <w:t>етом</w:t>
      </w:r>
      <w:bookmarkStart w:id="0" w:name="_GoBack"/>
      <w:bookmarkEnd w:id="0"/>
      <w:r>
        <w:rPr>
          <w:color w:val="000000"/>
          <w:sz w:val="28"/>
          <w:szCs w:val="20"/>
        </w:rPr>
        <w:t>, показом методов лепки</w:t>
      </w:r>
      <w:proofErr w:type="gramStart"/>
      <w:r w:rsidR="00F068F0">
        <w:rPr>
          <w:color w:val="000000"/>
          <w:sz w:val="28"/>
          <w:szCs w:val="20"/>
        </w:rPr>
        <w:t xml:space="preserve">                     </w:t>
      </w:r>
      <w:r>
        <w:rPr>
          <w:color w:val="000000"/>
          <w:sz w:val="28"/>
          <w:szCs w:val="20"/>
        </w:rPr>
        <w:t xml:space="preserve"> .</w:t>
      </w:r>
      <w:proofErr w:type="gramEnd"/>
      <w:r>
        <w:rPr>
          <w:color w:val="000000"/>
          <w:sz w:val="28"/>
          <w:szCs w:val="20"/>
        </w:rPr>
        <w:t xml:space="preserve">                                                                                                                               </w:t>
      </w:r>
    </w:p>
    <w:p w:rsidR="00561B9D" w:rsidRDefault="00986563" w:rsidP="0000723D">
      <w:pPr>
        <w:pStyle w:val="a3"/>
        <w:spacing w:before="225" w:beforeAutospacing="0" w:after="225" w:afterAutospacing="0" w:line="315" w:lineRule="atLeast"/>
        <w:jc w:val="center"/>
        <w:rPr>
          <w:sz w:val="28"/>
          <w:szCs w:val="21"/>
        </w:rPr>
      </w:pPr>
      <w:r>
        <w:rPr>
          <w:noProof/>
          <w:color w:val="000000"/>
          <w:sz w:val="28"/>
          <w:szCs w:val="20"/>
        </w:rPr>
        <w:drawing>
          <wp:anchor distT="0" distB="0" distL="114300" distR="114300" simplePos="0" relativeHeight="251659264" behindDoc="0" locked="0" layoutInCell="1" allowOverlap="1">
            <wp:simplePos x="2324100" y="3409950"/>
            <wp:positionH relativeFrom="margin">
              <wp:align>right</wp:align>
            </wp:positionH>
            <wp:positionV relativeFrom="margin">
              <wp:posOffset>4371340</wp:posOffset>
            </wp:positionV>
            <wp:extent cx="3438525" cy="3486785"/>
            <wp:effectExtent l="133350" t="95250" r="142875" b="170815"/>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4.jpg"/>
                    <pic:cNvPicPr/>
                  </pic:nvPicPr>
                  <pic:blipFill rotWithShape="1">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3438525" cy="3486785"/>
                    </a:xfrm>
                    <a:prstGeom prst="rect">
                      <a:avLst/>
                    </a:prstGeom>
                    <a:solidFill>
                      <a:srgbClr val="FFFFFF">
                        <a:shade val="85000"/>
                      </a:srgbClr>
                    </a:solidFill>
                    <a:ln w="88900" cap="sq">
                      <a:solidFill>
                        <a:srgbClr val="0FCA06"/>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61B9D">
        <w:rPr>
          <w:b/>
          <w:sz w:val="28"/>
          <w:szCs w:val="28"/>
        </w:rPr>
        <w:t>Заключительная часть.</w:t>
      </w:r>
      <w:r w:rsidR="00561B9D">
        <w:rPr>
          <w:sz w:val="28"/>
          <w:szCs w:val="28"/>
        </w:rPr>
        <w:t xml:space="preserve"> </w:t>
      </w:r>
      <w:r w:rsidR="00561B9D">
        <w:rPr>
          <w:color w:val="000000"/>
          <w:sz w:val="28"/>
          <w:szCs w:val="20"/>
        </w:rPr>
        <w:t>В конце все работы выставляются на стенд. Дети любуются разнообразными и</w:t>
      </w:r>
      <w:r w:rsidR="007D5AE5">
        <w:rPr>
          <w:color w:val="000000"/>
          <w:sz w:val="28"/>
          <w:szCs w:val="20"/>
        </w:rPr>
        <w:t>зделиями. Оценить их выполнение</w:t>
      </w:r>
      <w:r w:rsidR="00561B9D">
        <w:rPr>
          <w:color w:val="000000"/>
          <w:sz w:val="28"/>
          <w:szCs w:val="20"/>
        </w:rPr>
        <w:t>. Отметить внимание, усидчивость, аккуратность при выполнении работы. Похвалить детей за их творческие работы.</w:t>
      </w:r>
    </w:p>
    <w:p w:rsidR="00561B9D" w:rsidRDefault="00561B9D" w:rsidP="00561B9D">
      <w:pPr>
        <w:ind w:left="-426"/>
        <w:rPr>
          <w:rFonts w:ascii="Times New Roman" w:hAnsi="Times New Roman" w:cs="Times New Roman"/>
          <w:b/>
          <w:sz w:val="28"/>
          <w:szCs w:val="28"/>
        </w:rPr>
      </w:pPr>
      <w:r>
        <w:rPr>
          <w:rFonts w:ascii="Times New Roman" w:hAnsi="Times New Roman" w:cs="Times New Roman"/>
          <w:b/>
          <w:sz w:val="28"/>
          <w:szCs w:val="28"/>
        </w:rPr>
        <w:t xml:space="preserve">                                                           </w:t>
      </w:r>
    </w:p>
    <w:p w:rsidR="0065671A" w:rsidRDefault="0065671A" w:rsidP="00561B9D"/>
    <w:sectPr w:rsidR="0065671A" w:rsidSect="00561B9D">
      <w:pgSz w:w="11906" w:h="16838"/>
      <w:pgMar w:top="1134" w:right="850" w:bottom="1134" w:left="1701" w:header="708" w:footer="708" w:gutter="0"/>
      <w:pgBorders w:offsetFrom="page">
        <w:top w:val="hypnotic" w:sz="12" w:space="24" w:color="FF0000"/>
        <w:left w:val="hypnotic" w:sz="12" w:space="24" w:color="FF0000"/>
        <w:bottom w:val="hypnotic" w:sz="12" w:space="24" w:color="FF0000"/>
        <w:right w:val="hypnotic" w:sz="12"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24658"/>
    <w:rsid w:val="00003C70"/>
    <w:rsid w:val="0000723D"/>
    <w:rsid w:val="000246DB"/>
    <w:rsid w:val="000264B2"/>
    <w:rsid w:val="00026AB1"/>
    <w:rsid w:val="00031D9E"/>
    <w:rsid w:val="00034220"/>
    <w:rsid w:val="000345DE"/>
    <w:rsid w:val="0004240D"/>
    <w:rsid w:val="00044480"/>
    <w:rsid w:val="00046407"/>
    <w:rsid w:val="00047058"/>
    <w:rsid w:val="000542C9"/>
    <w:rsid w:val="00057234"/>
    <w:rsid w:val="00060C1A"/>
    <w:rsid w:val="00060EE1"/>
    <w:rsid w:val="00073B1A"/>
    <w:rsid w:val="0008156F"/>
    <w:rsid w:val="00087346"/>
    <w:rsid w:val="00087FE0"/>
    <w:rsid w:val="00092340"/>
    <w:rsid w:val="00095371"/>
    <w:rsid w:val="000A56D4"/>
    <w:rsid w:val="000B0D31"/>
    <w:rsid w:val="000B3C4A"/>
    <w:rsid w:val="000C70AF"/>
    <w:rsid w:val="000D4543"/>
    <w:rsid w:val="000D5CDE"/>
    <w:rsid w:val="000D795B"/>
    <w:rsid w:val="000E2671"/>
    <w:rsid w:val="000E55F3"/>
    <w:rsid w:val="000F0B83"/>
    <w:rsid w:val="000F25FD"/>
    <w:rsid w:val="000F6705"/>
    <w:rsid w:val="00103CED"/>
    <w:rsid w:val="00104DBB"/>
    <w:rsid w:val="00115E76"/>
    <w:rsid w:val="0012080D"/>
    <w:rsid w:val="001315A3"/>
    <w:rsid w:val="00154AA5"/>
    <w:rsid w:val="00161AE0"/>
    <w:rsid w:val="00164467"/>
    <w:rsid w:val="00171C73"/>
    <w:rsid w:val="00172B46"/>
    <w:rsid w:val="00187DFA"/>
    <w:rsid w:val="00197D98"/>
    <w:rsid w:val="001A201F"/>
    <w:rsid w:val="001B0D58"/>
    <w:rsid w:val="001B5899"/>
    <w:rsid w:val="001B7BC0"/>
    <w:rsid w:val="001C2B38"/>
    <w:rsid w:val="001E60E7"/>
    <w:rsid w:val="001F5B86"/>
    <w:rsid w:val="001F69D7"/>
    <w:rsid w:val="001F70E3"/>
    <w:rsid w:val="0020322F"/>
    <w:rsid w:val="00203702"/>
    <w:rsid w:val="00233A38"/>
    <w:rsid w:val="00233EF6"/>
    <w:rsid w:val="0024579F"/>
    <w:rsid w:val="002479F1"/>
    <w:rsid w:val="00250CC9"/>
    <w:rsid w:val="00252613"/>
    <w:rsid w:val="00253134"/>
    <w:rsid w:val="00263923"/>
    <w:rsid w:val="0026423C"/>
    <w:rsid w:val="00267663"/>
    <w:rsid w:val="00267739"/>
    <w:rsid w:val="002818A0"/>
    <w:rsid w:val="002842DF"/>
    <w:rsid w:val="0028652D"/>
    <w:rsid w:val="00290785"/>
    <w:rsid w:val="00290CED"/>
    <w:rsid w:val="002929E5"/>
    <w:rsid w:val="002A148E"/>
    <w:rsid w:val="002B0745"/>
    <w:rsid w:val="002B3520"/>
    <w:rsid w:val="002B533D"/>
    <w:rsid w:val="002B6B9F"/>
    <w:rsid w:val="002C16CA"/>
    <w:rsid w:val="002D1375"/>
    <w:rsid w:val="002D7DF0"/>
    <w:rsid w:val="002E04CA"/>
    <w:rsid w:val="002E6724"/>
    <w:rsid w:val="002F3A5B"/>
    <w:rsid w:val="002F3B5D"/>
    <w:rsid w:val="002F46DC"/>
    <w:rsid w:val="00301DB0"/>
    <w:rsid w:val="00311E4F"/>
    <w:rsid w:val="00313BF6"/>
    <w:rsid w:val="00315A58"/>
    <w:rsid w:val="003200CE"/>
    <w:rsid w:val="00320B93"/>
    <w:rsid w:val="0034523E"/>
    <w:rsid w:val="00353753"/>
    <w:rsid w:val="00354B3E"/>
    <w:rsid w:val="00382FE5"/>
    <w:rsid w:val="0038355B"/>
    <w:rsid w:val="00385E1C"/>
    <w:rsid w:val="0039119C"/>
    <w:rsid w:val="003932BC"/>
    <w:rsid w:val="003964A8"/>
    <w:rsid w:val="00397854"/>
    <w:rsid w:val="003A2AB0"/>
    <w:rsid w:val="003A42D0"/>
    <w:rsid w:val="003B1211"/>
    <w:rsid w:val="003C2AE5"/>
    <w:rsid w:val="003C575C"/>
    <w:rsid w:val="003D4D76"/>
    <w:rsid w:val="003D50DF"/>
    <w:rsid w:val="003D7071"/>
    <w:rsid w:val="003D7C96"/>
    <w:rsid w:val="003E1DF2"/>
    <w:rsid w:val="003F1EA0"/>
    <w:rsid w:val="003F3B42"/>
    <w:rsid w:val="003F5A30"/>
    <w:rsid w:val="004014D3"/>
    <w:rsid w:val="00402151"/>
    <w:rsid w:val="00404AD0"/>
    <w:rsid w:val="00406ED6"/>
    <w:rsid w:val="00413A8F"/>
    <w:rsid w:val="00420485"/>
    <w:rsid w:val="00420CAA"/>
    <w:rsid w:val="00420CD3"/>
    <w:rsid w:val="00421953"/>
    <w:rsid w:val="00424AC9"/>
    <w:rsid w:val="00437242"/>
    <w:rsid w:val="00441814"/>
    <w:rsid w:val="0044211F"/>
    <w:rsid w:val="004430D3"/>
    <w:rsid w:val="004509A4"/>
    <w:rsid w:val="00454FE0"/>
    <w:rsid w:val="00457000"/>
    <w:rsid w:val="00466DB0"/>
    <w:rsid w:val="004671DA"/>
    <w:rsid w:val="004828D1"/>
    <w:rsid w:val="00486AB6"/>
    <w:rsid w:val="00486D36"/>
    <w:rsid w:val="00492516"/>
    <w:rsid w:val="00495F4C"/>
    <w:rsid w:val="00497FE7"/>
    <w:rsid w:val="004B0240"/>
    <w:rsid w:val="004B2E9E"/>
    <w:rsid w:val="004B5606"/>
    <w:rsid w:val="004C1FCE"/>
    <w:rsid w:val="004C3F3E"/>
    <w:rsid w:val="004E203C"/>
    <w:rsid w:val="004E5AAE"/>
    <w:rsid w:val="004F2758"/>
    <w:rsid w:val="0050095C"/>
    <w:rsid w:val="00502975"/>
    <w:rsid w:val="00505380"/>
    <w:rsid w:val="005115B1"/>
    <w:rsid w:val="00512276"/>
    <w:rsid w:val="00515BCF"/>
    <w:rsid w:val="00521C5B"/>
    <w:rsid w:val="005252BC"/>
    <w:rsid w:val="005404EF"/>
    <w:rsid w:val="005451EE"/>
    <w:rsid w:val="00546D1A"/>
    <w:rsid w:val="00560EAC"/>
    <w:rsid w:val="00561B9D"/>
    <w:rsid w:val="005718B6"/>
    <w:rsid w:val="00580380"/>
    <w:rsid w:val="0058091B"/>
    <w:rsid w:val="00595E90"/>
    <w:rsid w:val="005B79F5"/>
    <w:rsid w:val="005C0555"/>
    <w:rsid w:val="005C48E8"/>
    <w:rsid w:val="005C6009"/>
    <w:rsid w:val="005D3A0D"/>
    <w:rsid w:val="005E46C7"/>
    <w:rsid w:val="005E5191"/>
    <w:rsid w:val="005E7C39"/>
    <w:rsid w:val="005F4949"/>
    <w:rsid w:val="00603752"/>
    <w:rsid w:val="00605346"/>
    <w:rsid w:val="00607508"/>
    <w:rsid w:val="006101AB"/>
    <w:rsid w:val="00611D61"/>
    <w:rsid w:val="00612DFD"/>
    <w:rsid w:val="0061390B"/>
    <w:rsid w:val="00616DEB"/>
    <w:rsid w:val="00621F08"/>
    <w:rsid w:val="00624624"/>
    <w:rsid w:val="0062465E"/>
    <w:rsid w:val="006340C1"/>
    <w:rsid w:val="00645347"/>
    <w:rsid w:val="006468C1"/>
    <w:rsid w:val="006547F0"/>
    <w:rsid w:val="0065671A"/>
    <w:rsid w:val="00657E3B"/>
    <w:rsid w:val="00660B64"/>
    <w:rsid w:val="00666FC4"/>
    <w:rsid w:val="0068240A"/>
    <w:rsid w:val="00682D06"/>
    <w:rsid w:val="00692ABC"/>
    <w:rsid w:val="00695168"/>
    <w:rsid w:val="006A09A8"/>
    <w:rsid w:val="006A127B"/>
    <w:rsid w:val="006A1D72"/>
    <w:rsid w:val="006A4471"/>
    <w:rsid w:val="006A6B6E"/>
    <w:rsid w:val="006B6066"/>
    <w:rsid w:val="006C274E"/>
    <w:rsid w:val="006C4C01"/>
    <w:rsid w:val="006D10D6"/>
    <w:rsid w:val="006D76EA"/>
    <w:rsid w:val="006E54B0"/>
    <w:rsid w:val="006F22AF"/>
    <w:rsid w:val="006F401C"/>
    <w:rsid w:val="006F4A86"/>
    <w:rsid w:val="007118BB"/>
    <w:rsid w:val="007123BA"/>
    <w:rsid w:val="007142E0"/>
    <w:rsid w:val="00722177"/>
    <w:rsid w:val="007258DC"/>
    <w:rsid w:val="007303BA"/>
    <w:rsid w:val="00752D2E"/>
    <w:rsid w:val="007532D8"/>
    <w:rsid w:val="007540D8"/>
    <w:rsid w:val="00757F60"/>
    <w:rsid w:val="00770FF8"/>
    <w:rsid w:val="007747FC"/>
    <w:rsid w:val="00774E24"/>
    <w:rsid w:val="007801B2"/>
    <w:rsid w:val="007903A4"/>
    <w:rsid w:val="00796AE3"/>
    <w:rsid w:val="00797F6A"/>
    <w:rsid w:val="007A31F1"/>
    <w:rsid w:val="007A44FC"/>
    <w:rsid w:val="007B09D3"/>
    <w:rsid w:val="007C1774"/>
    <w:rsid w:val="007C5983"/>
    <w:rsid w:val="007C7AA7"/>
    <w:rsid w:val="007C7BAE"/>
    <w:rsid w:val="007D0546"/>
    <w:rsid w:val="007D49F6"/>
    <w:rsid w:val="007D5AE5"/>
    <w:rsid w:val="007D6357"/>
    <w:rsid w:val="007D725F"/>
    <w:rsid w:val="007E0638"/>
    <w:rsid w:val="007E19D9"/>
    <w:rsid w:val="007F13A4"/>
    <w:rsid w:val="007F49DB"/>
    <w:rsid w:val="00801461"/>
    <w:rsid w:val="00802D8C"/>
    <w:rsid w:val="0081033F"/>
    <w:rsid w:val="00812C1F"/>
    <w:rsid w:val="00817073"/>
    <w:rsid w:val="008225D4"/>
    <w:rsid w:val="00831293"/>
    <w:rsid w:val="0084692C"/>
    <w:rsid w:val="00856ED6"/>
    <w:rsid w:val="008609E5"/>
    <w:rsid w:val="00861321"/>
    <w:rsid w:val="00877603"/>
    <w:rsid w:val="008854CC"/>
    <w:rsid w:val="00886963"/>
    <w:rsid w:val="00886F3E"/>
    <w:rsid w:val="00896417"/>
    <w:rsid w:val="008A5980"/>
    <w:rsid w:val="008B1CF1"/>
    <w:rsid w:val="008B2F7A"/>
    <w:rsid w:val="008B448D"/>
    <w:rsid w:val="008B53B3"/>
    <w:rsid w:val="008B6751"/>
    <w:rsid w:val="008C0F08"/>
    <w:rsid w:val="008E2406"/>
    <w:rsid w:val="008E2957"/>
    <w:rsid w:val="008F2555"/>
    <w:rsid w:val="008F2776"/>
    <w:rsid w:val="008F646B"/>
    <w:rsid w:val="00904744"/>
    <w:rsid w:val="0090632F"/>
    <w:rsid w:val="009142A3"/>
    <w:rsid w:val="009147E4"/>
    <w:rsid w:val="00916534"/>
    <w:rsid w:val="00924658"/>
    <w:rsid w:val="00924C46"/>
    <w:rsid w:val="0092704F"/>
    <w:rsid w:val="00933191"/>
    <w:rsid w:val="00942F15"/>
    <w:rsid w:val="00946319"/>
    <w:rsid w:val="009471C1"/>
    <w:rsid w:val="00950536"/>
    <w:rsid w:val="00953139"/>
    <w:rsid w:val="00960044"/>
    <w:rsid w:val="0098056E"/>
    <w:rsid w:val="009817CA"/>
    <w:rsid w:val="009831AB"/>
    <w:rsid w:val="00986563"/>
    <w:rsid w:val="0099107E"/>
    <w:rsid w:val="00993814"/>
    <w:rsid w:val="00995219"/>
    <w:rsid w:val="009B0888"/>
    <w:rsid w:val="009B3465"/>
    <w:rsid w:val="009B52F5"/>
    <w:rsid w:val="009B5728"/>
    <w:rsid w:val="009C3E9D"/>
    <w:rsid w:val="009C7FBA"/>
    <w:rsid w:val="009D47EB"/>
    <w:rsid w:val="009D68CB"/>
    <w:rsid w:val="009D6B5B"/>
    <w:rsid w:val="009E02FE"/>
    <w:rsid w:val="009E3083"/>
    <w:rsid w:val="009E33F6"/>
    <w:rsid w:val="009F442D"/>
    <w:rsid w:val="00A04A4F"/>
    <w:rsid w:val="00A12143"/>
    <w:rsid w:val="00A17B86"/>
    <w:rsid w:val="00A2666A"/>
    <w:rsid w:val="00A5036C"/>
    <w:rsid w:val="00A52589"/>
    <w:rsid w:val="00A52DFE"/>
    <w:rsid w:val="00A60B5C"/>
    <w:rsid w:val="00A66709"/>
    <w:rsid w:val="00A667A7"/>
    <w:rsid w:val="00A7556E"/>
    <w:rsid w:val="00A75F09"/>
    <w:rsid w:val="00A83B5E"/>
    <w:rsid w:val="00A87875"/>
    <w:rsid w:val="00A95892"/>
    <w:rsid w:val="00A9608A"/>
    <w:rsid w:val="00AA48A7"/>
    <w:rsid w:val="00AB027F"/>
    <w:rsid w:val="00AB096A"/>
    <w:rsid w:val="00AB1A4D"/>
    <w:rsid w:val="00AC2B3C"/>
    <w:rsid w:val="00AC37E7"/>
    <w:rsid w:val="00AC423B"/>
    <w:rsid w:val="00AC4399"/>
    <w:rsid w:val="00AC50B9"/>
    <w:rsid w:val="00AC78B9"/>
    <w:rsid w:val="00AD192D"/>
    <w:rsid w:val="00AE29B2"/>
    <w:rsid w:val="00AE4F55"/>
    <w:rsid w:val="00AE77AE"/>
    <w:rsid w:val="00AF26C3"/>
    <w:rsid w:val="00AF2B5F"/>
    <w:rsid w:val="00B00790"/>
    <w:rsid w:val="00B00D2D"/>
    <w:rsid w:val="00B03BA7"/>
    <w:rsid w:val="00B05B67"/>
    <w:rsid w:val="00B132E6"/>
    <w:rsid w:val="00B14120"/>
    <w:rsid w:val="00B15D89"/>
    <w:rsid w:val="00B20B62"/>
    <w:rsid w:val="00B242A3"/>
    <w:rsid w:val="00B250F8"/>
    <w:rsid w:val="00B31AA1"/>
    <w:rsid w:val="00B31DA4"/>
    <w:rsid w:val="00B33733"/>
    <w:rsid w:val="00B44EB7"/>
    <w:rsid w:val="00B473F7"/>
    <w:rsid w:val="00B503E0"/>
    <w:rsid w:val="00B554F1"/>
    <w:rsid w:val="00B57772"/>
    <w:rsid w:val="00B67AF9"/>
    <w:rsid w:val="00B718C6"/>
    <w:rsid w:val="00B73AE5"/>
    <w:rsid w:val="00B851BA"/>
    <w:rsid w:val="00B86F57"/>
    <w:rsid w:val="00B91F42"/>
    <w:rsid w:val="00B948AC"/>
    <w:rsid w:val="00B97F8A"/>
    <w:rsid w:val="00BA1A24"/>
    <w:rsid w:val="00BA50B7"/>
    <w:rsid w:val="00BB25AA"/>
    <w:rsid w:val="00BC2ABB"/>
    <w:rsid w:val="00BD4D86"/>
    <w:rsid w:val="00BD6CD1"/>
    <w:rsid w:val="00BE7595"/>
    <w:rsid w:val="00BF3EC0"/>
    <w:rsid w:val="00BF4470"/>
    <w:rsid w:val="00C01CDA"/>
    <w:rsid w:val="00C01F0E"/>
    <w:rsid w:val="00C03541"/>
    <w:rsid w:val="00C063FF"/>
    <w:rsid w:val="00C13184"/>
    <w:rsid w:val="00C174EB"/>
    <w:rsid w:val="00C218D2"/>
    <w:rsid w:val="00C244A0"/>
    <w:rsid w:val="00C42691"/>
    <w:rsid w:val="00C4500C"/>
    <w:rsid w:val="00C62ACB"/>
    <w:rsid w:val="00C645A0"/>
    <w:rsid w:val="00C65EE9"/>
    <w:rsid w:val="00C7061B"/>
    <w:rsid w:val="00C753E8"/>
    <w:rsid w:val="00C757B4"/>
    <w:rsid w:val="00C77302"/>
    <w:rsid w:val="00C91424"/>
    <w:rsid w:val="00CB782E"/>
    <w:rsid w:val="00CC1F0B"/>
    <w:rsid w:val="00CC30E6"/>
    <w:rsid w:val="00CE2D93"/>
    <w:rsid w:val="00CE6922"/>
    <w:rsid w:val="00CF0312"/>
    <w:rsid w:val="00D02204"/>
    <w:rsid w:val="00D14022"/>
    <w:rsid w:val="00D20E9A"/>
    <w:rsid w:val="00D23383"/>
    <w:rsid w:val="00D27EF8"/>
    <w:rsid w:val="00D3487F"/>
    <w:rsid w:val="00D456DC"/>
    <w:rsid w:val="00D536C1"/>
    <w:rsid w:val="00D5757D"/>
    <w:rsid w:val="00D61447"/>
    <w:rsid w:val="00D63793"/>
    <w:rsid w:val="00D648A8"/>
    <w:rsid w:val="00D72AF8"/>
    <w:rsid w:val="00D84214"/>
    <w:rsid w:val="00DA24F2"/>
    <w:rsid w:val="00DA4E69"/>
    <w:rsid w:val="00DB11C7"/>
    <w:rsid w:val="00DB344C"/>
    <w:rsid w:val="00DB5468"/>
    <w:rsid w:val="00DB6108"/>
    <w:rsid w:val="00DC1389"/>
    <w:rsid w:val="00DC5AB9"/>
    <w:rsid w:val="00DC687A"/>
    <w:rsid w:val="00DD1E5D"/>
    <w:rsid w:val="00DD7DA7"/>
    <w:rsid w:val="00DE5FCB"/>
    <w:rsid w:val="00E16462"/>
    <w:rsid w:val="00E1675E"/>
    <w:rsid w:val="00E20C59"/>
    <w:rsid w:val="00E376A5"/>
    <w:rsid w:val="00E40170"/>
    <w:rsid w:val="00E521B9"/>
    <w:rsid w:val="00E565B3"/>
    <w:rsid w:val="00E56CF1"/>
    <w:rsid w:val="00E614D1"/>
    <w:rsid w:val="00E77E7D"/>
    <w:rsid w:val="00E8612F"/>
    <w:rsid w:val="00E90ACE"/>
    <w:rsid w:val="00EA7122"/>
    <w:rsid w:val="00EB3DE9"/>
    <w:rsid w:val="00EB42B6"/>
    <w:rsid w:val="00EC49FB"/>
    <w:rsid w:val="00ED0C0E"/>
    <w:rsid w:val="00ED159A"/>
    <w:rsid w:val="00ED15BA"/>
    <w:rsid w:val="00ED6BEF"/>
    <w:rsid w:val="00EE14CA"/>
    <w:rsid w:val="00EE7BCB"/>
    <w:rsid w:val="00EF3E93"/>
    <w:rsid w:val="00EF479A"/>
    <w:rsid w:val="00F01C49"/>
    <w:rsid w:val="00F04C90"/>
    <w:rsid w:val="00F06016"/>
    <w:rsid w:val="00F068F0"/>
    <w:rsid w:val="00F232B7"/>
    <w:rsid w:val="00F3094D"/>
    <w:rsid w:val="00F30CDE"/>
    <w:rsid w:val="00F30EA8"/>
    <w:rsid w:val="00F34108"/>
    <w:rsid w:val="00F359B5"/>
    <w:rsid w:val="00F3684E"/>
    <w:rsid w:val="00F50EBA"/>
    <w:rsid w:val="00F51554"/>
    <w:rsid w:val="00F55C72"/>
    <w:rsid w:val="00F638DE"/>
    <w:rsid w:val="00F650CF"/>
    <w:rsid w:val="00F67C5B"/>
    <w:rsid w:val="00F756C0"/>
    <w:rsid w:val="00F76634"/>
    <w:rsid w:val="00F856A9"/>
    <w:rsid w:val="00F90DFB"/>
    <w:rsid w:val="00FB7FCF"/>
    <w:rsid w:val="00FC132F"/>
    <w:rsid w:val="00FC5C66"/>
    <w:rsid w:val="00FD625C"/>
    <w:rsid w:val="00FE5A40"/>
    <w:rsid w:val="00FF0371"/>
    <w:rsid w:val="00FF49ED"/>
    <w:rsid w:val="00FF7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f"/>
      <o:colormenu v:ext="edit" fillcolor="#f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61B9D"/>
  </w:style>
  <w:style w:type="paragraph" w:styleId="a4">
    <w:name w:val="Balloon Text"/>
    <w:basedOn w:val="a"/>
    <w:link w:val="a5"/>
    <w:uiPriority w:val="99"/>
    <w:semiHidden/>
    <w:unhideWhenUsed/>
    <w:rsid w:val="008609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0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61B9D"/>
  </w:style>
  <w:style w:type="paragraph" w:styleId="a4">
    <w:name w:val="Balloon Text"/>
    <w:basedOn w:val="a"/>
    <w:link w:val="a5"/>
    <w:uiPriority w:val="99"/>
    <w:semiHidden/>
    <w:unhideWhenUsed/>
    <w:rsid w:val="008609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0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40270">
      <w:bodyDiv w:val="1"/>
      <w:marLeft w:val="0"/>
      <w:marRight w:val="0"/>
      <w:marTop w:val="0"/>
      <w:marBottom w:val="0"/>
      <w:divBdr>
        <w:top w:val="none" w:sz="0" w:space="0" w:color="auto"/>
        <w:left w:val="none" w:sz="0" w:space="0" w:color="auto"/>
        <w:bottom w:val="none" w:sz="0" w:space="0" w:color="auto"/>
        <w:right w:val="none" w:sz="0" w:space="0" w:color="auto"/>
      </w:divBdr>
    </w:div>
    <w:div w:id="20426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2567-439A-4517-9ADE-7CDA1460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Family</cp:lastModifiedBy>
  <cp:revision>9</cp:revision>
  <dcterms:created xsi:type="dcterms:W3CDTF">2014-02-17T11:28:00Z</dcterms:created>
  <dcterms:modified xsi:type="dcterms:W3CDTF">2014-02-27T15:02:00Z</dcterms:modified>
</cp:coreProperties>
</file>