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o:targetscreensize="800,600">
      <v:fill color2="red" focusposition=".5,.5" focussize="" type="gradientRadial"/>
    </v:background>
  </w:background>
  <w:body>
    <w:p w:rsidR="00524C1A" w:rsidRDefault="00524C1A"/>
    <w:p w:rsidR="00524C1A" w:rsidRDefault="00524C1A" w:rsidP="00524C1A">
      <w:pPr>
        <w:jc w:val="center"/>
        <w:rPr>
          <w:sz w:val="28"/>
        </w:rPr>
      </w:pPr>
      <w:r>
        <w:rPr>
          <w:sz w:val="28"/>
        </w:rPr>
        <w:t xml:space="preserve">Муниципальное казённое дошкольное  образовательное учреждение детский сад </w:t>
      </w:r>
      <w:proofErr w:type="spellStart"/>
      <w:r>
        <w:rPr>
          <w:sz w:val="28"/>
        </w:rPr>
        <w:t>общеразвивающего</w:t>
      </w:r>
      <w:proofErr w:type="spellEnd"/>
      <w:r>
        <w:rPr>
          <w:sz w:val="28"/>
        </w:rPr>
        <w:t xml:space="preserve"> вида с приоритетным  осуществлением деятельности по художественно – эстетическому направлению развития детей №5 с. Арзгир   </w:t>
      </w:r>
      <w:proofErr w:type="spellStart"/>
      <w:r>
        <w:rPr>
          <w:sz w:val="28"/>
        </w:rPr>
        <w:t>Арзгирского</w:t>
      </w:r>
      <w:proofErr w:type="spellEnd"/>
      <w:r>
        <w:rPr>
          <w:sz w:val="28"/>
        </w:rPr>
        <w:t xml:space="preserve"> района Ставропольского края</w:t>
      </w:r>
    </w:p>
    <w:p w:rsidR="00524C1A" w:rsidRDefault="00524C1A" w:rsidP="00524C1A">
      <w:pPr>
        <w:jc w:val="center"/>
        <w:rPr>
          <w:sz w:val="28"/>
        </w:rPr>
      </w:pPr>
    </w:p>
    <w:p w:rsidR="00524C1A" w:rsidRPr="006C0D20" w:rsidRDefault="00524C1A" w:rsidP="00524C1A">
      <w:pPr>
        <w:jc w:val="center"/>
        <w:rPr>
          <w:rFonts w:ascii="Times New Roman" w:hAnsi="Times New Roman" w:cs="Times New Roman"/>
          <w:b/>
          <w:color w:val="000000"/>
          <w:sz w:val="48"/>
          <w:szCs w:val="48"/>
        </w:rPr>
      </w:pPr>
      <w:r w:rsidRPr="006C0D20">
        <w:rPr>
          <w:rFonts w:ascii="Times New Roman" w:hAnsi="Times New Roman" w:cs="Times New Roman"/>
          <w:b/>
          <w:color w:val="000000"/>
          <w:sz w:val="48"/>
          <w:szCs w:val="48"/>
        </w:rPr>
        <w:t>Конспект</w:t>
      </w:r>
    </w:p>
    <w:p w:rsidR="00524C1A" w:rsidRPr="006C0D20" w:rsidRDefault="00524C1A" w:rsidP="00524C1A">
      <w:pPr>
        <w:jc w:val="center"/>
        <w:rPr>
          <w:rFonts w:ascii="Times New Roman" w:hAnsi="Times New Roman" w:cs="Times New Roman"/>
          <w:b/>
          <w:color w:val="000000"/>
          <w:sz w:val="48"/>
          <w:szCs w:val="48"/>
        </w:rPr>
      </w:pPr>
      <w:r w:rsidRPr="006C0D20">
        <w:rPr>
          <w:rFonts w:ascii="Times New Roman" w:hAnsi="Times New Roman" w:cs="Times New Roman"/>
          <w:sz w:val="48"/>
          <w:szCs w:val="48"/>
        </w:rPr>
        <w:t>непосредственно образовательной     деятельности  для детей подготовительной группы</w:t>
      </w:r>
    </w:p>
    <w:p w:rsidR="00524C1A" w:rsidRPr="006C0D20" w:rsidRDefault="00524C1A" w:rsidP="00524C1A">
      <w:pPr>
        <w:pStyle w:val="1"/>
        <w:spacing w:before="0" w:beforeAutospacing="0" w:after="150" w:afterAutospacing="0" w:line="240" w:lineRule="atLeast"/>
        <w:jc w:val="center"/>
        <w:rPr>
          <w:b w:val="0"/>
          <w:bCs w:val="0"/>
          <w:color w:val="FD9A00"/>
        </w:rPr>
      </w:pPr>
      <w:r w:rsidRPr="006C0D20">
        <w:t>Образовательная область:                «Художественное творчество»</w:t>
      </w:r>
    </w:p>
    <w:p w:rsidR="00524C1A" w:rsidRPr="006C0D20" w:rsidRDefault="00524C1A" w:rsidP="00524C1A">
      <w:pPr>
        <w:jc w:val="center"/>
        <w:rPr>
          <w:rFonts w:ascii="Times New Roman" w:hAnsi="Times New Roman" w:cs="Times New Roman"/>
          <w:b/>
          <w:color w:val="000000"/>
          <w:sz w:val="48"/>
          <w:szCs w:val="48"/>
        </w:rPr>
      </w:pPr>
      <w:r w:rsidRPr="006C0D20">
        <w:rPr>
          <w:rFonts w:ascii="Times New Roman" w:hAnsi="Times New Roman" w:cs="Times New Roman"/>
          <w:b/>
          <w:color w:val="000000"/>
          <w:sz w:val="48"/>
          <w:szCs w:val="48"/>
        </w:rPr>
        <w:t>Тема:&lt;&lt; Пустыня&gt;&gt;</w:t>
      </w:r>
    </w:p>
    <w:p w:rsidR="00524C1A" w:rsidRDefault="00524C1A" w:rsidP="00524C1A">
      <w:pPr>
        <w:jc w:val="center"/>
        <w:rPr>
          <w:b/>
          <w:color w:val="000000"/>
          <w:sz w:val="72"/>
        </w:rPr>
      </w:pPr>
    </w:p>
    <w:p w:rsidR="00524C1A" w:rsidRDefault="00524C1A" w:rsidP="00524C1A">
      <w:pPr>
        <w:jc w:val="center"/>
        <w:rPr>
          <w:b/>
          <w:color w:val="000000"/>
          <w:sz w:val="72"/>
        </w:rPr>
      </w:pPr>
    </w:p>
    <w:p w:rsidR="00524C1A" w:rsidRDefault="00524C1A" w:rsidP="00524C1A">
      <w:pPr>
        <w:jc w:val="center"/>
        <w:rPr>
          <w:b/>
          <w:color w:val="000000"/>
          <w:sz w:val="72"/>
        </w:rPr>
      </w:pPr>
    </w:p>
    <w:p w:rsidR="00524C1A" w:rsidRDefault="00524C1A" w:rsidP="00524C1A">
      <w:pPr>
        <w:jc w:val="center"/>
        <w:rPr>
          <w:b/>
          <w:color w:val="000000"/>
          <w:sz w:val="72"/>
        </w:rPr>
      </w:pPr>
    </w:p>
    <w:p w:rsidR="00524C1A" w:rsidRPr="00C72265" w:rsidRDefault="00524C1A" w:rsidP="00524C1A">
      <w:pPr>
        <w:rPr>
          <w:color w:val="000000"/>
          <w:sz w:val="40"/>
        </w:rPr>
      </w:pPr>
      <w:r>
        <w:rPr>
          <w:sz w:val="28"/>
        </w:rPr>
        <w:t xml:space="preserve">                                                                                 Руководитель  </w:t>
      </w:r>
      <w:proofErr w:type="spellStart"/>
      <w:r>
        <w:rPr>
          <w:sz w:val="28"/>
        </w:rPr>
        <w:t>изодеятельности</w:t>
      </w:r>
      <w:proofErr w:type="spellEnd"/>
    </w:p>
    <w:p w:rsidR="00524C1A" w:rsidRPr="00F45277" w:rsidRDefault="00524C1A" w:rsidP="00524C1A">
      <w:pPr>
        <w:jc w:val="center"/>
        <w:rPr>
          <w:sz w:val="28"/>
        </w:rPr>
      </w:pPr>
      <w:r>
        <w:rPr>
          <w:sz w:val="28"/>
        </w:rPr>
        <w:t xml:space="preserve">                                                   А</w:t>
      </w:r>
      <w:proofErr w:type="gramStart"/>
      <w:r>
        <w:rPr>
          <w:sz w:val="28"/>
        </w:rPr>
        <w:t xml:space="preserve"> .</w:t>
      </w:r>
      <w:proofErr w:type="gramEnd"/>
      <w:r>
        <w:rPr>
          <w:sz w:val="28"/>
        </w:rPr>
        <w:t>И .</w:t>
      </w:r>
      <w:proofErr w:type="spellStart"/>
      <w:r>
        <w:rPr>
          <w:sz w:val="28"/>
        </w:rPr>
        <w:t>Держановская</w:t>
      </w:r>
      <w:proofErr w:type="spellEnd"/>
    </w:p>
    <w:p w:rsidR="00524C1A" w:rsidRDefault="00524C1A"/>
    <w:tbl>
      <w:tblPr>
        <w:tblpPr w:leftFromText="180" w:rightFromText="180" w:bottomFromText="200" w:vertAnchor="text" w:tblpY="47"/>
        <w:tblW w:w="9396" w:type="dxa"/>
        <w:tblCellSpacing w:w="15" w:type="dxa"/>
        <w:tblCellMar>
          <w:left w:w="0" w:type="dxa"/>
          <w:right w:w="0" w:type="dxa"/>
        </w:tblCellMar>
        <w:tblLook w:val="04A0"/>
      </w:tblPr>
      <w:tblGrid>
        <w:gridCol w:w="9273"/>
        <w:gridCol w:w="36"/>
        <w:gridCol w:w="36"/>
        <w:gridCol w:w="51"/>
      </w:tblGrid>
      <w:tr w:rsidR="00C72265" w:rsidTr="00C72265">
        <w:trPr>
          <w:trHeight w:val="50"/>
          <w:tblCellSpacing w:w="15" w:type="dxa"/>
        </w:trPr>
        <w:tc>
          <w:tcPr>
            <w:tcW w:w="4911" w:type="pct"/>
            <w:vAlign w:val="bottom"/>
            <w:hideMark/>
          </w:tcPr>
          <w:p w:rsidR="00C72265" w:rsidRDefault="00C72265">
            <w:pPr>
              <w:spacing w:after="0" w:line="240" w:lineRule="auto"/>
              <w:rPr>
                <w:sz w:val="28"/>
                <w:szCs w:val="28"/>
              </w:rPr>
            </w:pPr>
          </w:p>
          <w:p w:rsidR="00C72265" w:rsidRPr="00C72265" w:rsidRDefault="00C72265">
            <w:pPr>
              <w:spacing w:after="0" w:line="240" w:lineRule="auto"/>
              <w:rPr>
                <w:sz w:val="28"/>
                <w:szCs w:val="28"/>
              </w:rPr>
            </w:pPr>
          </w:p>
        </w:tc>
        <w:tc>
          <w:tcPr>
            <w:tcW w:w="3" w:type="pct"/>
            <w:vAlign w:val="center"/>
            <w:hideMark/>
          </w:tcPr>
          <w:p w:rsidR="00C72265" w:rsidRDefault="00C72265">
            <w:pPr>
              <w:spacing w:after="0"/>
              <w:rPr>
                <w:rFonts w:cs="Times New Roman"/>
              </w:rPr>
            </w:pPr>
          </w:p>
        </w:tc>
        <w:tc>
          <w:tcPr>
            <w:tcW w:w="3" w:type="pct"/>
            <w:vAlign w:val="center"/>
            <w:hideMark/>
          </w:tcPr>
          <w:p w:rsidR="00C72265" w:rsidRDefault="00C72265">
            <w:pPr>
              <w:spacing w:after="0"/>
              <w:rPr>
                <w:rFonts w:cs="Times New Roman"/>
              </w:rPr>
            </w:pPr>
          </w:p>
        </w:tc>
        <w:tc>
          <w:tcPr>
            <w:tcW w:w="3" w:type="pct"/>
            <w:vAlign w:val="center"/>
            <w:hideMark/>
          </w:tcPr>
          <w:p w:rsidR="00C72265" w:rsidRDefault="00C72265">
            <w:pPr>
              <w:spacing w:after="0"/>
              <w:rPr>
                <w:rFonts w:cs="Times New Roman"/>
              </w:rPr>
            </w:pPr>
          </w:p>
        </w:tc>
      </w:tr>
    </w:tbl>
    <w:tbl>
      <w:tblPr>
        <w:tblpPr w:leftFromText="180" w:rightFromText="180" w:bottomFromText="200" w:vertAnchor="text" w:horzAnchor="margin" w:tblpY="-2"/>
        <w:tblW w:w="2040" w:type="dxa"/>
        <w:tblCellSpacing w:w="0" w:type="dxa"/>
        <w:tblCellMar>
          <w:left w:w="0" w:type="dxa"/>
          <w:right w:w="0" w:type="dxa"/>
        </w:tblCellMar>
        <w:tblLook w:val="04A0"/>
      </w:tblPr>
      <w:tblGrid>
        <w:gridCol w:w="2040"/>
      </w:tblGrid>
      <w:tr w:rsidR="00C72265" w:rsidTr="00C72265">
        <w:trPr>
          <w:tblCellSpacing w:w="0" w:type="dxa"/>
        </w:trPr>
        <w:tc>
          <w:tcPr>
            <w:tcW w:w="0" w:type="auto"/>
            <w:tcMar>
              <w:top w:w="90" w:type="dxa"/>
              <w:left w:w="90" w:type="dxa"/>
              <w:bottom w:w="90" w:type="dxa"/>
              <w:right w:w="45" w:type="dxa"/>
            </w:tcMar>
            <w:vAlign w:val="center"/>
            <w:hideMark/>
          </w:tcPr>
          <w:p w:rsidR="00C72265" w:rsidRDefault="00C72265">
            <w:pPr>
              <w:spacing w:after="0"/>
              <w:rPr>
                <w:rFonts w:cs="Times New Roman"/>
              </w:rPr>
            </w:pPr>
          </w:p>
        </w:tc>
      </w:tr>
      <w:tr w:rsidR="00C72265" w:rsidTr="00C72265">
        <w:trPr>
          <w:tblCellSpacing w:w="0" w:type="dxa"/>
        </w:trPr>
        <w:tc>
          <w:tcPr>
            <w:tcW w:w="0" w:type="auto"/>
            <w:vAlign w:val="center"/>
            <w:hideMark/>
          </w:tcPr>
          <w:p w:rsidR="00C72265" w:rsidRDefault="00C72265">
            <w:pPr>
              <w:spacing w:after="0"/>
              <w:rPr>
                <w:rFonts w:cs="Times New Roman"/>
              </w:rPr>
            </w:pPr>
          </w:p>
        </w:tc>
      </w:tr>
    </w:tbl>
    <w:tbl>
      <w:tblPr>
        <w:tblpPr w:leftFromText="180" w:rightFromText="180" w:bottomFromText="200" w:vertAnchor="text" w:horzAnchor="margin" w:tblpXSpec="center" w:tblpY="493"/>
        <w:tblW w:w="9782" w:type="dxa"/>
        <w:tblCellSpacing w:w="15" w:type="dxa"/>
        <w:tblCellMar>
          <w:left w:w="0" w:type="dxa"/>
          <w:right w:w="0" w:type="dxa"/>
        </w:tblCellMar>
        <w:tblLook w:val="04A0"/>
      </w:tblPr>
      <w:tblGrid>
        <w:gridCol w:w="9782"/>
      </w:tblGrid>
      <w:tr w:rsidR="00C72265" w:rsidTr="00C72265">
        <w:trPr>
          <w:tblCellSpacing w:w="15" w:type="dxa"/>
        </w:trPr>
        <w:tc>
          <w:tcPr>
            <w:tcW w:w="9722" w:type="dxa"/>
            <w:hideMark/>
          </w:tcPr>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Интеграция образовательных областей</w:t>
            </w:r>
            <w:r>
              <w:rPr>
                <w:rFonts w:eastAsia="Times New Roman" w:cstheme="minorHAnsi"/>
                <w:sz w:val="28"/>
                <w:szCs w:val="28"/>
                <w:lang w:eastAsia="ru-RU"/>
              </w:rPr>
              <w:t>: «Познание», «Коммуникация», «Художественное творчество», «Физическая культура».</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Виды детской деятельности:</w:t>
            </w:r>
            <w:r>
              <w:rPr>
                <w:rFonts w:eastAsia="Times New Roman" w:cstheme="minorHAnsi"/>
                <w:sz w:val="28"/>
                <w:szCs w:val="28"/>
                <w:lang w:eastAsia="ru-RU"/>
              </w:rPr>
              <w:t xml:space="preserve"> коммуникативная, познавательная, продуктивная, двигательная.                                                                                                                                  </w:t>
            </w:r>
            <w:r>
              <w:rPr>
                <w:rFonts w:eastAsia="Times New Roman" w:cstheme="minorHAnsi"/>
                <w:b/>
                <w:bCs/>
                <w:sz w:val="28"/>
                <w:szCs w:val="28"/>
                <w:lang w:eastAsia="ru-RU"/>
              </w:rPr>
              <w:t>Цель:</w:t>
            </w:r>
            <w:r>
              <w:rPr>
                <w:rFonts w:eastAsia="Times New Roman" w:cstheme="minorHAnsi"/>
                <w:sz w:val="28"/>
                <w:szCs w:val="28"/>
                <w:lang w:eastAsia="ru-RU"/>
              </w:rPr>
              <w:t xml:space="preserve"> Знакомство с обитателями пустыни, верблюдами; новым приём рисования –« </w:t>
            </w:r>
            <w:proofErr w:type="gramStart"/>
            <w:r>
              <w:rPr>
                <w:rFonts w:eastAsia="Times New Roman" w:cstheme="minorHAnsi"/>
                <w:sz w:val="28"/>
                <w:szCs w:val="28"/>
                <w:lang w:eastAsia="ru-RU"/>
              </w:rPr>
              <w:t>ра</w:t>
            </w:r>
            <w:proofErr w:type="gramEnd"/>
            <w:r>
              <w:rPr>
                <w:rFonts w:eastAsia="Times New Roman" w:cstheme="minorHAnsi"/>
                <w:sz w:val="28"/>
                <w:szCs w:val="28"/>
                <w:lang w:eastAsia="ru-RU"/>
              </w:rPr>
              <w:t xml:space="preserve">счёсывание» краски.                                                                                                          </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Задачи:</w:t>
            </w:r>
          </w:p>
          <w:p w:rsidR="00C72265" w:rsidRDefault="00C72265" w:rsidP="00C72265">
            <w:pPr>
              <w:spacing w:after="0" w:line="240" w:lineRule="auto"/>
              <w:jc w:val="both"/>
              <w:rPr>
                <w:rFonts w:eastAsia="Times New Roman" w:cstheme="minorHAnsi"/>
                <w:sz w:val="28"/>
                <w:szCs w:val="28"/>
                <w:lang w:eastAsia="ru-RU"/>
              </w:rPr>
            </w:pPr>
            <w:r>
              <w:rPr>
                <w:b/>
                <w:sz w:val="28"/>
              </w:rPr>
              <w:t xml:space="preserve">Образовательные: </w:t>
            </w:r>
            <w:r>
              <w:rPr>
                <w:sz w:val="28"/>
              </w:rPr>
              <w:t xml:space="preserve">Расширять представления детей о родной стране. Воспитывать любовь к «малой Родине»; </w:t>
            </w:r>
            <w:r>
              <w:rPr>
                <w:rFonts w:eastAsia="Times New Roman" w:cstheme="minorHAnsi"/>
                <w:sz w:val="28"/>
                <w:szCs w:val="28"/>
                <w:lang w:eastAsia="ru-RU"/>
              </w:rPr>
              <w:t>формировать у  детей умение отражать в рисунке представление о пустыне и её обитателях; вызвать интерес к рисованию каравана верблюдов. Уточнить представление о внешнем виде верблюда;</w:t>
            </w:r>
          </w:p>
          <w:p w:rsidR="00C72265" w:rsidRDefault="00C72265" w:rsidP="00C72265">
            <w:pPr>
              <w:spacing w:after="0" w:line="240" w:lineRule="auto"/>
              <w:rPr>
                <w:sz w:val="28"/>
              </w:rPr>
            </w:pPr>
            <w:r>
              <w:rPr>
                <w:b/>
                <w:sz w:val="28"/>
              </w:rPr>
              <w:t xml:space="preserve">Развивающие:  </w:t>
            </w:r>
            <w:r>
              <w:rPr>
                <w:sz w:val="28"/>
              </w:rPr>
              <w:t>развивать творческое воображение ; расширять словарный запас</w:t>
            </w:r>
            <w:proofErr w:type="gramStart"/>
            <w:r>
              <w:rPr>
                <w:sz w:val="28"/>
              </w:rPr>
              <w:t xml:space="preserve"> ,</w:t>
            </w:r>
            <w:proofErr w:type="gramEnd"/>
            <w:r>
              <w:rPr>
                <w:sz w:val="28"/>
              </w:rPr>
              <w:t xml:space="preserve"> обогащать речь новыми словами ; з</w:t>
            </w:r>
            <w:r>
              <w:rPr>
                <w:rFonts w:eastAsia="Times New Roman" w:cstheme="minorHAnsi"/>
                <w:sz w:val="28"/>
                <w:szCs w:val="28"/>
                <w:lang w:eastAsia="ru-RU"/>
              </w:rPr>
              <w:t>накомить детей с чувством цвета и композиции;</w:t>
            </w:r>
            <w:r>
              <w:rPr>
                <w:b/>
                <w:sz w:val="28"/>
              </w:rPr>
              <w:t>Воспитательные :</w:t>
            </w:r>
            <w:r>
              <w:rPr>
                <w:rFonts w:eastAsia="Times New Roman" w:cstheme="minorHAnsi"/>
                <w:sz w:val="28"/>
                <w:szCs w:val="28"/>
                <w:lang w:eastAsia="ru-RU"/>
              </w:rPr>
              <w:t>воспитывать любознательность, художественный вкус.</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Планируемые результаты:</w:t>
            </w:r>
            <w:r>
              <w:rPr>
                <w:rFonts w:eastAsia="Times New Roman" w:cstheme="minorHAnsi"/>
                <w:sz w:val="28"/>
                <w:szCs w:val="28"/>
                <w:lang w:eastAsia="ru-RU"/>
              </w:rPr>
              <w:t> имеет представление о жителях пустыни, их особенностях и внешнем виде; в процессе собственной деятельности проявляет инициативу, самостоятельность  в выборе материалов для работы.</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Материалы и оборудование:</w:t>
            </w:r>
            <w:r>
              <w:rPr>
                <w:rFonts w:eastAsia="Times New Roman" w:cstheme="minorHAnsi"/>
                <w:sz w:val="28"/>
                <w:szCs w:val="28"/>
                <w:lang w:eastAsia="ru-RU"/>
              </w:rPr>
              <w:t> бумага А</w:t>
            </w:r>
            <w:proofErr w:type="gramStart"/>
            <w:r>
              <w:rPr>
                <w:rFonts w:eastAsia="Times New Roman" w:cstheme="minorHAnsi"/>
                <w:sz w:val="28"/>
                <w:szCs w:val="28"/>
                <w:lang w:eastAsia="ru-RU"/>
              </w:rPr>
              <w:t>4</w:t>
            </w:r>
            <w:proofErr w:type="gramEnd"/>
            <w:r>
              <w:rPr>
                <w:rFonts w:eastAsia="Times New Roman" w:cstheme="minorHAnsi"/>
                <w:sz w:val="28"/>
                <w:szCs w:val="28"/>
                <w:lang w:eastAsia="ru-RU"/>
              </w:rPr>
              <w:t>,расчёска, гуашь, кисть, салфетки, лист картона, макет пустыни; обитатели пустыни (зоологические фигурки).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Предварительная работа:</w:t>
            </w:r>
            <w:r>
              <w:rPr>
                <w:rFonts w:eastAsia="Times New Roman" w:cstheme="minorHAnsi"/>
                <w:sz w:val="28"/>
                <w:szCs w:val="28"/>
                <w:lang w:eastAsia="ru-RU"/>
              </w:rPr>
              <w:t> рассматривание изображений пустыни и верблюдов на фотографиях, открытках, в энциклопедиях для детей; знакомство с силуэтом; работа в изостудии; посещение мастерской художника-анималиста; экскурсия в краеведческий музей.</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Содержание организованной деятельности детей:</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1. Вводное слово педагога.  Перед детьми стоит макет пустыни с её обитателями (зоологические фигурки).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Ребята, как вы думаете, что такое пустыня? (пустая земля).                                         </w:t>
            </w:r>
            <w:proofErr w:type="gramStart"/>
            <w:r>
              <w:rPr>
                <w:rFonts w:eastAsia="Times New Roman" w:cstheme="minorHAnsi"/>
                <w:sz w:val="28"/>
                <w:szCs w:val="28"/>
                <w:lang w:eastAsia="ru-RU"/>
              </w:rPr>
              <w:t>-Ч</w:t>
            </w:r>
            <w:proofErr w:type="gramEnd"/>
            <w:r>
              <w:rPr>
                <w:rFonts w:eastAsia="Times New Roman" w:cstheme="minorHAnsi"/>
                <w:sz w:val="28"/>
                <w:szCs w:val="28"/>
                <w:lang w:eastAsia="ru-RU"/>
              </w:rPr>
              <w:t>то вы видите на ней? (дети рассказывают).</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Да, ребята, пустыня, это такое место на Земле, где очень жаркий и сухой  климат, там мало растительности и много – много песка (обращает внимание детей на макет и фотографии).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2. Беседа педагога с детьми.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Как вы думаете, ребята, на что похожа пустыня? (на песочное море). Правильно, ребята, пустыня похожа на огромное песочное море. Оно, как бы, застывшее. Когда дует ветер, по ней вместо волн «бегут» барханы, поэтому, внешне пустыня похожа на застывшее море. Когда это море успокаивается, то его поверхность становится ровной и гладкой, потому что волны оседают. Когда же ветер стихает в пустыне, её поверхность остаётся неровной, «взволнованной», потому что песок некоторое время сохраняет форму волн.</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lastRenderedPageBreak/>
              <w:t>- А какой климат в пустыне? Опишите (климат жаркий, дожди идут редко, ярко светит солнце).</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Да, ребята, в пустыне сухо, жарко, дожди идут редко, а солнце печет сильно и немилосердно. Как вы считаете, могут ли в таких условиях выжить растения? (нет).</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А какие растения могут выжить? Назовите их (кактусы, суккуленты).</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А почему они выживают в условиях пустыни? (потому что могут делать запасы воды в своих стеблях и листьях).</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Если в пустынях мало растений, то чем же питаются тогда животные – обитатели пустыни? Каких животных вы знаете? (черепаха, змеи, скорпионы, тарантулы, верблюды, суслики).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Какие животные могут выжить в условиях пустыни? (верблюды).</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Почему и как они приспособились к таким жестким условиям жизни? (у верблюдов есть горб).</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Правильно, ребята, у них есть горбы с запасами жира, который легко превращается в воду и помогает верблюдам утолять жажду изнутри. К тому же, верблюды едят кактусы и верблюжью колючку. Как в народе ещё называют верблюдов? (корабли пустыни).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Правильно, их называют кораблями пустыни. Они, подобно дрейфующим кораблям в море, преодолевают огромные расстояния в пустыне. Подобно выстроившим кораблям в одну линейку на рейде, их называют верблюжьим караваном.</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Педагог показывает иллюстрации с изображением каравана верблюдов.</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Верблюды – незаменимые помощники человека, они перевозят через пустыню людей и грузы.</w:t>
            </w:r>
          </w:p>
          <w:p w:rsidR="00C72265" w:rsidRDefault="00C72265" w:rsidP="00C72265">
            <w:pPr>
              <w:spacing w:after="0" w:line="240" w:lineRule="auto"/>
              <w:jc w:val="both"/>
              <w:rPr>
                <w:rFonts w:eastAsia="Times New Roman" w:cstheme="minorHAnsi"/>
                <w:b/>
                <w:sz w:val="28"/>
                <w:szCs w:val="28"/>
                <w:lang w:eastAsia="ru-RU"/>
              </w:rPr>
            </w:pPr>
            <w:r>
              <w:rPr>
                <w:rFonts w:eastAsia="Times New Roman" w:cstheme="minorHAnsi"/>
                <w:sz w:val="28"/>
                <w:szCs w:val="28"/>
                <w:lang w:eastAsia="ru-RU"/>
              </w:rPr>
              <w:t xml:space="preserve">3. </w:t>
            </w:r>
            <w:r>
              <w:rPr>
                <w:rFonts w:eastAsia="Times New Roman" w:cstheme="minorHAnsi"/>
                <w:b/>
                <w:sz w:val="28"/>
                <w:szCs w:val="28"/>
                <w:lang w:eastAsia="ru-RU"/>
              </w:rPr>
              <w:t>Практическая часть.</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Ребята, я предлагаю вам отправиться сегодня в путешествие в пустыню. Но как мы отправимся туда, если никакой транспорт не ходит по пустыне? На чем можно отправиться? (на верблюдах).</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Интересное предложение, но у нас нет верблюжьего каравана. Что делать? (нужно изобразить его).</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Отлично сказано! Предлагаю вам самими создать караван верблюдов.</w:t>
            </w:r>
          </w:p>
          <w:p w:rsidR="00C72265" w:rsidRDefault="00C72265" w:rsidP="00C72265">
            <w:pPr>
              <w:pStyle w:val="a3"/>
              <w:numPr>
                <w:ilvl w:val="0"/>
                <w:numId w:val="1"/>
              </w:numPr>
              <w:spacing w:after="0" w:line="240" w:lineRule="auto"/>
              <w:jc w:val="both"/>
              <w:rPr>
                <w:rFonts w:eastAsia="Times New Roman" w:cstheme="minorHAnsi"/>
                <w:sz w:val="28"/>
                <w:szCs w:val="28"/>
                <w:lang w:eastAsia="ru-RU"/>
              </w:rPr>
            </w:pPr>
            <w:r>
              <w:rPr>
                <w:rFonts w:eastAsia="Times New Roman" w:cstheme="minorHAnsi"/>
                <w:sz w:val="28"/>
                <w:szCs w:val="28"/>
                <w:lang w:eastAsia="ru-RU"/>
              </w:rPr>
              <w:t>В верхней части листа нарисовать кистью полоску неба голубого цвета и провести по мокрой краске гребешком с зубчиками</w:t>
            </w:r>
            <w:proofErr w:type="gramStart"/>
            <w:r>
              <w:rPr>
                <w:rFonts w:eastAsia="Times New Roman" w:cstheme="minorHAnsi"/>
                <w:sz w:val="28"/>
                <w:szCs w:val="28"/>
                <w:lang w:eastAsia="ru-RU"/>
              </w:rPr>
              <w:t xml:space="preserve"> ,</w:t>
            </w:r>
            <w:proofErr w:type="gramEnd"/>
            <w:r>
              <w:rPr>
                <w:rFonts w:eastAsia="Times New Roman" w:cstheme="minorHAnsi"/>
                <w:sz w:val="28"/>
                <w:szCs w:val="28"/>
                <w:lang w:eastAsia="ru-RU"/>
              </w:rPr>
              <w:t xml:space="preserve"> как бы «расчесывая» краску , плавно и непрерывно двигая рукой слева направо прямым движением.</w:t>
            </w:r>
          </w:p>
          <w:p w:rsidR="00C72265" w:rsidRDefault="00C72265" w:rsidP="00C72265">
            <w:pPr>
              <w:pStyle w:val="a3"/>
              <w:numPr>
                <w:ilvl w:val="0"/>
                <w:numId w:val="1"/>
              </w:numPr>
              <w:spacing w:after="0" w:line="240" w:lineRule="auto"/>
              <w:jc w:val="both"/>
              <w:rPr>
                <w:rFonts w:eastAsia="Times New Roman" w:cstheme="minorHAnsi"/>
                <w:sz w:val="28"/>
                <w:szCs w:val="28"/>
                <w:lang w:eastAsia="ru-RU"/>
              </w:rPr>
            </w:pPr>
            <w:r>
              <w:rPr>
                <w:rFonts w:eastAsia="Times New Roman" w:cstheme="minorHAnsi"/>
                <w:sz w:val="28"/>
                <w:szCs w:val="28"/>
                <w:lang w:eastAsia="ru-RU"/>
              </w:rPr>
              <w:t>Краской коричневого цвета нарисовать полосу</w:t>
            </w:r>
            <w:proofErr w:type="gramStart"/>
            <w:r>
              <w:rPr>
                <w:rFonts w:eastAsia="Times New Roman" w:cstheme="minorHAnsi"/>
                <w:sz w:val="28"/>
                <w:szCs w:val="28"/>
                <w:lang w:eastAsia="ru-RU"/>
              </w:rPr>
              <w:t xml:space="preserve"> ,</w:t>
            </w:r>
            <w:proofErr w:type="gramEnd"/>
            <w:r>
              <w:rPr>
                <w:rFonts w:eastAsia="Times New Roman" w:cstheme="minorHAnsi"/>
                <w:sz w:val="28"/>
                <w:szCs w:val="28"/>
                <w:lang w:eastAsia="ru-RU"/>
              </w:rPr>
              <w:t xml:space="preserve"> соединяющую небо и дальний план земли , линию горизонта , и , пока краска не успела высохнуть , провести по ней гребешком вверх-вниз волнообразным движением – барханы.</w:t>
            </w:r>
          </w:p>
          <w:p w:rsidR="00C72265" w:rsidRDefault="00C72265" w:rsidP="00C72265">
            <w:pPr>
              <w:pStyle w:val="a3"/>
              <w:numPr>
                <w:ilvl w:val="0"/>
                <w:numId w:val="1"/>
              </w:numPr>
              <w:spacing w:after="0" w:line="240" w:lineRule="auto"/>
              <w:jc w:val="both"/>
              <w:rPr>
                <w:rFonts w:eastAsia="Times New Roman" w:cstheme="minorHAnsi"/>
                <w:sz w:val="28"/>
                <w:szCs w:val="28"/>
                <w:lang w:eastAsia="ru-RU"/>
              </w:rPr>
            </w:pPr>
            <w:r>
              <w:rPr>
                <w:rFonts w:eastAsia="Times New Roman" w:cstheme="minorHAnsi"/>
                <w:sz w:val="28"/>
                <w:szCs w:val="28"/>
                <w:lang w:eastAsia="ru-RU"/>
              </w:rPr>
              <w:t>Далее заполнить  лист полосами разного цвета : ближний план композиции должен быть самым светлым</w:t>
            </w:r>
            <w:proofErr w:type="gramStart"/>
            <w:r>
              <w:rPr>
                <w:rFonts w:eastAsia="Times New Roman" w:cstheme="minorHAnsi"/>
                <w:sz w:val="28"/>
                <w:szCs w:val="28"/>
                <w:lang w:eastAsia="ru-RU"/>
              </w:rPr>
              <w:t xml:space="preserve"> .</w:t>
            </w:r>
            <w:proofErr w:type="gramEnd"/>
            <w:r>
              <w:rPr>
                <w:rFonts w:eastAsia="Times New Roman" w:cstheme="minorHAnsi"/>
                <w:sz w:val="28"/>
                <w:szCs w:val="28"/>
                <w:lang w:eastAsia="ru-RU"/>
              </w:rPr>
              <w:t xml:space="preserve">По мокрой краске </w:t>
            </w:r>
            <w:r>
              <w:rPr>
                <w:rFonts w:eastAsia="Times New Roman" w:cstheme="minorHAnsi"/>
                <w:sz w:val="28"/>
                <w:szCs w:val="28"/>
                <w:lang w:eastAsia="ru-RU"/>
              </w:rPr>
              <w:lastRenderedPageBreak/>
              <w:t>каждого слоя проводить гребешком , процарапывая на ней прямые и волнистые линии (каждый слой по-разному).</w:t>
            </w:r>
          </w:p>
          <w:p w:rsidR="00C72265" w:rsidRDefault="00C72265" w:rsidP="00C72265">
            <w:pPr>
              <w:pStyle w:val="a3"/>
              <w:numPr>
                <w:ilvl w:val="0"/>
                <w:numId w:val="1"/>
              </w:numPr>
              <w:spacing w:after="0" w:line="240" w:lineRule="auto"/>
              <w:jc w:val="both"/>
              <w:rPr>
                <w:rFonts w:eastAsia="Times New Roman" w:cstheme="minorHAnsi"/>
                <w:sz w:val="28"/>
                <w:szCs w:val="28"/>
                <w:lang w:eastAsia="ru-RU"/>
              </w:rPr>
            </w:pPr>
            <w:r>
              <w:rPr>
                <w:rFonts w:eastAsia="Times New Roman" w:cstheme="minorHAnsi"/>
                <w:sz w:val="28"/>
                <w:szCs w:val="28"/>
                <w:lang w:eastAsia="ru-RU"/>
              </w:rPr>
              <w:t>Нарисовать поэтапно верблюда</w:t>
            </w:r>
            <w:proofErr w:type="gramStart"/>
            <w:r>
              <w:rPr>
                <w:rFonts w:eastAsia="Times New Roman" w:cstheme="minorHAnsi"/>
                <w:sz w:val="28"/>
                <w:szCs w:val="28"/>
                <w:lang w:eastAsia="ru-RU"/>
              </w:rPr>
              <w:t xml:space="preserve"> ,</w:t>
            </w:r>
            <w:proofErr w:type="gramEnd"/>
            <w:r>
              <w:rPr>
                <w:rFonts w:eastAsia="Times New Roman" w:cstheme="minorHAnsi"/>
                <w:sz w:val="28"/>
                <w:szCs w:val="28"/>
                <w:lang w:eastAsia="ru-RU"/>
              </w:rPr>
              <w:t xml:space="preserve"> гребешком провести короткие штрихи сверху вниз по нарисованным частям тела, чтобы придать необычную структуру шерсти животного.</w:t>
            </w:r>
          </w:p>
          <w:p w:rsidR="00C72265" w:rsidRDefault="00C72265" w:rsidP="00C72265">
            <w:pPr>
              <w:pStyle w:val="a3"/>
              <w:numPr>
                <w:ilvl w:val="0"/>
                <w:numId w:val="1"/>
              </w:num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Дополнить пейзаж кактусами </w:t>
            </w:r>
            <w:proofErr w:type="gramStart"/>
            <w:r>
              <w:rPr>
                <w:rFonts w:eastAsia="Times New Roman" w:cstheme="minorHAnsi"/>
                <w:sz w:val="28"/>
                <w:szCs w:val="28"/>
                <w:lang w:eastAsia="ru-RU"/>
              </w:rPr>
              <w:t>–д</w:t>
            </w:r>
            <w:proofErr w:type="gramEnd"/>
            <w:r>
              <w:rPr>
                <w:rFonts w:eastAsia="Times New Roman" w:cstheme="minorHAnsi"/>
                <w:sz w:val="28"/>
                <w:szCs w:val="28"/>
                <w:lang w:eastAsia="ru-RU"/>
              </w:rPr>
              <w:t>линными овалами с короткими овалами по бокам – провести гребешком по их поверхности сверху вниз.</w:t>
            </w:r>
          </w:p>
          <w:p w:rsidR="00C72265" w:rsidRDefault="00C72265" w:rsidP="00C72265">
            <w:pPr>
              <w:pStyle w:val="a3"/>
              <w:numPr>
                <w:ilvl w:val="0"/>
                <w:numId w:val="1"/>
              </w:numPr>
              <w:spacing w:after="0" w:line="240" w:lineRule="auto"/>
              <w:jc w:val="both"/>
              <w:rPr>
                <w:rFonts w:eastAsia="Times New Roman" w:cstheme="minorHAnsi"/>
                <w:sz w:val="28"/>
                <w:szCs w:val="28"/>
                <w:lang w:eastAsia="ru-RU"/>
              </w:rPr>
            </w:pPr>
            <w:r>
              <w:rPr>
                <w:rFonts w:eastAsia="Times New Roman" w:cstheme="minorHAnsi"/>
                <w:sz w:val="28"/>
                <w:szCs w:val="28"/>
                <w:lang w:eastAsia="ru-RU"/>
              </w:rPr>
              <w:t>Тонкой кисточкой дорисовать детали : глаза</w:t>
            </w:r>
            <w:proofErr w:type="gramStart"/>
            <w:r>
              <w:rPr>
                <w:rFonts w:eastAsia="Times New Roman" w:cstheme="minorHAnsi"/>
                <w:sz w:val="28"/>
                <w:szCs w:val="28"/>
                <w:lang w:eastAsia="ru-RU"/>
              </w:rPr>
              <w:t xml:space="preserve"> ,</w:t>
            </w:r>
            <w:proofErr w:type="gramEnd"/>
            <w:r>
              <w:rPr>
                <w:rFonts w:eastAsia="Times New Roman" w:cstheme="minorHAnsi"/>
                <w:sz w:val="28"/>
                <w:szCs w:val="28"/>
                <w:lang w:eastAsia="ru-RU"/>
              </w:rPr>
              <w:t xml:space="preserve"> ноздри, линию рта, кисточку на хвосте верблюда , колючки на кактусе , солнышко и т.д.</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А теперь, давайте, приступим к созданию каравана.</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Звучит спокойная музыка, дети работают. В случае затруднения, педагог подсказывает некоторым детям по ходу занятия.</w:t>
            </w:r>
          </w:p>
          <w:p w:rsidR="00C72265" w:rsidRDefault="00C72265" w:rsidP="00C72265">
            <w:pPr>
              <w:spacing w:after="0" w:line="240" w:lineRule="auto"/>
              <w:rPr>
                <w:rFonts w:eastAsia="Times New Roman" w:cstheme="minorHAnsi"/>
                <w:b/>
                <w:sz w:val="28"/>
                <w:szCs w:val="28"/>
                <w:lang w:eastAsia="ru-RU"/>
              </w:rPr>
            </w:pPr>
            <w:r>
              <w:rPr>
                <w:rFonts w:eastAsia="Times New Roman" w:cstheme="minorHAnsi"/>
                <w:b/>
                <w:sz w:val="28"/>
                <w:szCs w:val="28"/>
                <w:lang w:eastAsia="ru-RU"/>
              </w:rPr>
              <w:t>Физкультминутка</w:t>
            </w:r>
          </w:p>
          <w:p w:rsidR="00C72265" w:rsidRDefault="00C72265" w:rsidP="00C72265">
            <w:pPr>
              <w:spacing w:after="0" w:line="240" w:lineRule="auto"/>
              <w:rPr>
                <w:rFonts w:eastAsia="Times New Roman" w:cstheme="minorHAnsi"/>
                <w:sz w:val="28"/>
                <w:szCs w:val="28"/>
                <w:lang w:eastAsia="ru-RU"/>
              </w:rPr>
            </w:pPr>
            <w:r>
              <w:rPr>
                <w:rFonts w:eastAsia="Times New Roman" w:cstheme="minorHAnsi"/>
                <w:sz w:val="28"/>
                <w:szCs w:val="28"/>
                <w:lang w:eastAsia="ru-RU"/>
              </w:rPr>
              <w:t>Поработали, ребятки!                                                                                                                           А теперь – все на зарядку</w:t>
            </w:r>
            <w:proofErr w:type="gramStart"/>
            <w:r>
              <w:rPr>
                <w:rFonts w:eastAsia="Times New Roman" w:cstheme="minorHAnsi"/>
                <w:sz w:val="28"/>
                <w:szCs w:val="28"/>
                <w:lang w:eastAsia="ru-RU"/>
              </w:rPr>
              <w:t xml:space="preserve">                                                                                                               В</w:t>
            </w:r>
            <w:proofErr w:type="gramEnd"/>
            <w:r>
              <w:rPr>
                <w:rFonts w:eastAsia="Times New Roman" w:cstheme="minorHAnsi"/>
                <w:sz w:val="28"/>
                <w:szCs w:val="28"/>
                <w:lang w:eastAsia="ru-RU"/>
              </w:rPr>
              <w:t>лево, вправо повернитесь,                                                                                                  Наклонитесь, поднимитесь.                                                                                                             Руки вверх и руки вбок,                                                                                                                       И на месте прыг да скок!                                                                                                                  А теперь бежим вприпрыжку,                                                                                                           Молодцы вы, ребятишки!                                                                                                                  Замедляем, дети, шаг</w:t>
            </w:r>
            <w:proofErr w:type="gramStart"/>
            <w:r>
              <w:rPr>
                <w:rFonts w:eastAsia="Times New Roman" w:cstheme="minorHAnsi"/>
                <w:sz w:val="28"/>
                <w:szCs w:val="28"/>
                <w:lang w:eastAsia="ru-RU"/>
              </w:rPr>
              <w:t xml:space="preserve">                                                                                                                                 И</w:t>
            </w:r>
            <w:proofErr w:type="gramEnd"/>
            <w:r>
              <w:rPr>
                <w:rFonts w:eastAsia="Times New Roman" w:cstheme="minorHAnsi"/>
                <w:sz w:val="28"/>
                <w:szCs w:val="28"/>
                <w:lang w:eastAsia="ru-RU"/>
              </w:rPr>
              <w:t xml:space="preserve"> на месте стой! Вот так!                                                                                                                        А теперь мы сядем дружно,                                                                                                                Нам ещё работать нужно!</w:t>
            </w:r>
          </w:p>
          <w:p w:rsidR="00C72265" w:rsidRDefault="00C72265" w:rsidP="00C72265">
            <w:pPr>
              <w:spacing w:after="0" w:line="240" w:lineRule="auto"/>
              <w:jc w:val="both"/>
              <w:rPr>
                <w:rFonts w:eastAsia="Times New Roman" w:cstheme="minorHAnsi"/>
                <w:b/>
                <w:sz w:val="28"/>
                <w:szCs w:val="28"/>
                <w:lang w:eastAsia="ru-RU"/>
              </w:rPr>
            </w:pPr>
            <w:r>
              <w:rPr>
                <w:rFonts w:eastAsia="Times New Roman" w:cstheme="minorHAnsi"/>
                <w:sz w:val="28"/>
                <w:szCs w:val="28"/>
                <w:lang w:eastAsia="ru-RU"/>
              </w:rPr>
              <w:t xml:space="preserve">4. </w:t>
            </w:r>
            <w:r>
              <w:rPr>
                <w:rFonts w:eastAsia="Times New Roman" w:cstheme="minorHAnsi"/>
                <w:b/>
                <w:sz w:val="28"/>
                <w:szCs w:val="28"/>
                <w:lang w:eastAsia="ru-RU"/>
              </w:rPr>
              <w:t>Итог (рефлексия).</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Молодцы! Удивительные работы получились у вас! Расскажите, какие приёмы нетрадиционной техники рисования вы использовали в работе при создании картины (дети рассказывают, делятся впечатлениями).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Из ваших работ мы тоже организуем выставку – панораму «Верблюды в пустыне» в нашем саду и пригласим гостей – пусть полюбуются нашими работами.</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Интересно покататься на коне и на слоне</w:t>
            </w:r>
            <w:proofErr w:type="gramStart"/>
            <w:r>
              <w:rPr>
                <w:rFonts w:eastAsia="Times New Roman" w:cstheme="minorHAnsi"/>
                <w:sz w:val="28"/>
                <w:szCs w:val="28"/>
                <w:lang w:eastAsia="ru-RU"/>
              </w:rPr>
              <w:t xml:space="preserve"> !</w:t>
            </w:r>
            <w:proofErr w:type="gramEnd"/>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И удобнее сидится у верблюда на спине</w:t>
            </w:r>
            <w:proofErr w:type="gramStart"/>
            <w:r>
              <w:rPr>
                <w:rFonts w:eastAsia="Times New Roman" w:cstheme="minorHAnsi"/>
                <w:sz w:val="28"/>
                <w:szCs w:val="28"/>
                <w:lang w:eastAsia="ru-RU"/>
              </w:rPr>
              <w:t xml:space="preserve"> !</w:t>
            </w:r>
            <w:proofErr w:type="gramEnd"/>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С виду горд и непреклонен</w:t>
            </w:r>
            <w:proofErr w:type="gramStart"/>
            <w:r>
              <w:rPr>
                <w:rFonts w:eastAsia="Times New Roman" w:cstheme="minorHAnsi"/>
                <w:sz w:val="28"/>
                <w:szCs w:val="28"/>
                <w:lang w:eastAsia="ru-RU"/>
              </w:rPr>
              <w:t xml:space="preserve"> ,</w:t>
            </w:r>
            <w:proofErr w:type="gramEnd"/>
            <w:r>
              <w:rPr>
                <w:rFonts w:eastAsia="Times New Roman" w:cstheme="minorHAnsi"/>
                <w:sz w:val="28"/>
                <w:szCs w:val="28"/>
                <w:lang w:eastAsia="ru-RU"/>
              </w:rPr>
              <w:t xml:space="preserve"> он на деле не таков !</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По натуре он тихоня и добряк из добряков</w:t>
            </w:r>
            <w:proofErr w:type="gramStart"/>
            <w:r>
              <w:rPr>
                <w:rFonts w:eastAsia="Times New Roman" w:cstheme="minorHAnsi"/>
                <w:sz w:val="28"/>
                <w:szCs w:val="28"/>
                <w:lang w:eastAsia="ru-RU"/>
              </w:rPr>
              <w:t xml:space="preserve"> !</w:t>
            </w:r>
            <w:proofErr w:type="gramEnd"/>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У кого возможность будет съездить в дальние края,</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Прокатиться на  верблюде – право, здорово, друзья!</w:t>
            </w:r>
          </w:p>
          <w:p w:rsidR="00C72265" w:rsidRDefault="00C72265" w:rsidP="00C72265">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С.Баруздин</w:t>
            </w:r>
          </w:p>
          <w:p w:rsidR="00C72265" w:rsidRDefault="00E3284E" w:rsidP="00C72265">
            <w:pPr>
              <w:spacing w:after="0" w:line="360" w:lineRule="atLeast"/>
              <w:rPr>
                <w:rFonts w:eastAsia="Times New Roman" w:cstheme="minorHAnsi"/>
                <w:sz w:val="28"/>
                <w:szCs w:val="28"/>
                <w:lang w:eastAsia="ru-RU"/>
              </w:rPr>
            </w:pPr>
            <w:hyperlink r:id="rId5" w:tooltip=" Google+" w:history="1">
              <w:r w:rsidR="00C72265">
                <w:rPr>
                  <w:rFonts w:eastAsia="Times New Roman" w:cstheme="minorHAnsi"/>
                  <w:color w:val="000000"/>
                  <w:sz w:val="28"/>
                  <w:szCs w:val="28"/>
                  <w:u w:val="single"/>
                  <w:shd w:val="clear" w:color="auto" w:fill="FFFFFF"/>
                  <w:lang w:eastAsia="ru-RU"/>
                </w:rPr>
                <w:br/>
              </w:r>
            </w:hyperlink>
          </w:p>
        </w:tc>
      </w:tr>
    </w:tbl>
    <w:p w:rsidR="0065671A" w:rsidRPr="00F45277" w:rsidRDefault="0065671A" w:rsidP="00F45277">
      <w:pPr>
        <w:jc w:val="center"/>
        <w:rPr>
          <w:sz w:val="28"/>
        </w:rPr>
      </w:pPr>
    </w:p>
    <w:sectPr w:rsidR="0065671A" w:rsidRPr="00F45277" w:rsidSect="00C72265">
      <w:pgSz w:w="11906" w:h="16838"/>
      <w:pgMar w:top="1134" w:right="850" w:bottom="1134" w:left="1701" w:header="708" w:footer="708" w:gutter="0"/>
      <w:pgBorders w:offsetFrom="page">
        <w:top w:val="vine" w:sz="7" w:space="24" w:color="E36C0A" w:themeColor="accent6" w:themeShade="BF"/>
        <w:left w:val="vine" w:sz="7" w:space="24" w:color="E36C0A" w:themeColor="accent6" w:themeShade="BF"/>
        <w:bottom w:val="vine" w:sz="7" w:space="24" w:color="E36C0A" w:themeColor="accent6" w:themeShade="BF"/>
        <w:right w:val="vine" w:sz="7"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B347F"/>
    <w:multiLevelType w:val="hybridMultilevel"/>
    <w:tmpl w:val="38F8E72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600D2"/>
    <w:rsid w:val="00003C70"/>
    <w:rsid w:val="000246DB"/>
    <w:rsid w:val="000264B2"/>
    <w:rsid w:val="00026AB1"/>
    <w:rsid w:val="00031D9E"/>
    <w:rsid w:val="00034220"/>
    <w:rsid w:val="000345DE"/>
    <w:rsid w:val="0004240D"/>
    <w:rsid w:val="00044480"/>
    <w:rsid w:val="00046407"/>
    <w:rsid w:val="00047058"/>
    <w:rsid w:val="000542C9"/>
    <w:rsid w:val="00057234"/>
    <w:rsid w:val="00060C1A"/>
    <w:rsid w:val="00060EE1"/>
    <w:rsid w:val="00073B1A"/>
    <w:rsid w:val="0008156F"/>
    <w:rsid w:val="00087346"/>
    <w:rsid w:val="00087FE0"/>
    <w:rsid w:val="00092340"/>
    <w:rsid w:val="00095371"/>
    <w:rsid w:val="000A56D4"/>
    <w:rsid w:val="000B0D31"/>
    <w:rsid w:val="000B3C4A"/>
    <w:rsid w:val="000C70AF"/>
    <w:rsid w:val="000D4543"/>
    <w:rsid w:val="000D5CDE"/>
    <w:rsid w:val="000D795B"/>
    <w:rsid w:val="000E2671"/>
    <w:rsid w:val="000E55F3"/>
    <w:rsid w:val="000F0B83"/>
    <w:rsid w:val="000F25FD"/>
    <w:rsid w:val="000F6705"/>
    <w:rsid w:val="00103CED"/>
    <w:rsid w:val="00104DBB"/>
    <w:rsid w:val="00115E76"/>
    <w:rsid w:val="0012080D"/>
    <w:rsid w:val="001315A3"/>
    <w:rsid w:val="00154AA5"/>
    <w:rsid w:val="00161AE0"/>
    <w:rsid w:val="00164467"/>
    <w:rsid w:val="00171C73"/>
    <w:rsid w:val="00172B46"/>
    <w:rsid w:val="00187DFA"/>
    <w:rsid w:val="00197D98"/>
    <w:rsid w:val="001A201F"/>
    <w:rsid w:val="001B0D58"/>
    <w:rsid w:val="001B5899"/>
    <w:rsid w:val="001B7BC0"/>
    <w:rsid w:val="001C2B38"/>
    <w:rsid w:val="001E60E7"/>
    <w:rsid w:val="001F5B86"/>
    <w:rsid w:val="001F69D7"/>
    <w:rsid w:val="001F70E3"/>
    <w:rsid w:val="0020322F"/>
    <w:rsid w:val="00203702"/>
    <w:rsid w:val="00233A38"/>
    <w:rsid w:val="00233EF6"/>
    <w:rsid w:val="0024579F"/>
    <w:rsid w:val="002479F1"/>
    <w:rsid w:val="00250CC9"/>
    <w:rsid w:val="00252613"/>
    <w:rsid w:val="00253134"/>
    <w:rsid w:val="00263923"/>
    <w:rsid w:val="0026423C"/>
    <w:rsid w:val="00267663"/>
    <w:rsid w:val="00267739"/>
    <w:rsid w:val="002818A0"/>
    <w:rsid w:val="002842DF"/>
    <w:rsid w:val="0028652D"/>
    <w:rsid w:val="00290785"/>
    <w:rsid w:val="00290CED"/>
    <w:rsid w:val="002929E5"/>
    <w:rsid w:val="002B0745"/>
    <w:rsid w:val="002B3520"/>
    <w:rsid w:val="002B533D"/>
    <w:rsid w:val="002B6B9F"/>
    <w:rsid w:val="002C16CA"/>
    <w:rsid w:val="002D1375"/>
    <w:rsid w:val="002D7DF0"/>
    <w:rsid w:val="002E04CA"/>
    <w:rsid w:val="002E6724"/>
    <w:rsid w:val="002F3A5B"/>
    <w:rsid w:val="002F3B5D"/>
    <w:rsid w:val="002F46DC"/>
    <w:rsid w:val="00301DB0"/>
    <w:rsid w:val="00311E4F"/>
    <w:rsid w:val="00313BF6"/>
    <w:rsid w:val="00315A58"/>
    <w:rsid w:val="003200CE"/>
    <w:rsid w:val="00320B93"/>
    <w:rsid w:val="0034523E"/>
    <w:rsid w:val="00353753"/>
    <w:rsid w:val="00354B3E"/>
    <w:rsid w:val="00382FE5"/>
    <w:rsid w:val="0038355B"/>
    <w:rsid w:val="00385E1C"/>
    <w:rsid w:val="0039119C"/>
    <w:rsid w:val="003932BC"/>
    <w:rsid w:val="003964A8"/>
    <w:rsid w:val="00397854"/>
    <w:rsid w:val="003A2AB0"/>
    <w:rsid w:val="003A42D0"/>
    <w:rsid w:val="003B1211"/>
    <w:rsid w:val="003C2AE5"/>
    <w:rsid w:val="003C575C"/>
    <w:rsid w:val="003D4D76"/>
    <w:rsid w:val="003D50DF"/>
    <w:rsid w:val="003D7071"/>
    <w:rsid w:val="003D7C96"/>
    <w:rsid w:val="003E1DF2"/>
    <w:rsid w:val="003F1EA0"/>
    <w:rsid w:val="003F3B42"/>
    <w:rsid w:val="003F5A30"/>
    <w:rsid w:val="004014D3"/>
    <w:rsid w:val="00402151"/>
    <w:rsid w:val="00404AD0"/>
    <w:rsid w:val="00406ED6"/>
    <w:rsid w:val="00413A8F"/>
    <w:rsid w:val="00420485"/>
    <w:rsid w:val="00420CAA"/>
    <w:rsid w:val="00420CD3"/>
    <w:rsid w:val="00421953"/>
    <w:rsid w:val="00424AC9"/>
    <w:rsid w:val="00437242"/>
    <w:rsid w:val="00441814"/>
    <w:rsid w:val="0044211F"/>
    <w:rsid w:val="004509A4"/>
    <w:rsid w:val="00454FE0"/>
    <w:rsid w:val="00457000"/>
    <w:rsid w:val="00466DB0"/>
    <w:rsid w:val="004671DA"/>
    <w:rsid w:val="004828D1"/>
    <w:rsid w:val="00486AB6"/>
    <w:rsid w:val="00486D36"/>
    <w:rsid w:val="00492516"/>
    <w:rsid w:val="00495F4C"/>
    <w:rsid w:val="00497FE7"/>
    <w:rsid w:val="004B0240"/>
    <w:rsid w:val="004B2E9E"/>
    <w:rsid w:val="004B5606"/>
    <w:rsid w:val="004C1FCE"/>
    <w:rsid w:val="004C3F3E"/>
    <w:rsid w:val="004E203C"/>
    <w:rsid w:val="004E5AAE"/>
    <w:rsid w:val="004F2758"/>
    <w:rsid w:val="0050095C"/>
    <w:rsid w:val="00502975"/>
    <w:rsid w:val="00505380"/>
    <w:rsid w:val="005115B1"/>
    <w:rsid w:val="00512276"/>
    <w:rsid w:val="00515BCF"/>
    <w:rsid w:val="00521C5B"/>
    <w:rsid w:val="00524C1A"/>
    <w:rsid w:val="005252BC"/>
    <w:rsid w:val="005404EF"/>
    <w:rsid w:val="005451EE"/>
    <w:rsid w:val="00546D1A"/>
    <w:rsid w:val="00560EAC"/>
    <w:rsid w:val="005718B6"/>
    <w:rsid w:val="00580380"/>
    <w:rsid w:val="0058091B"/>
    <w:rsid w:val="00595E90"/>
    <w:rsid w:val="005B79F5"/>
    <w:rsid w:val="005C0555"/>
    <w:rsid w:val="005C48E8"/>
    <w:rsid w:val="005C6009"/>
    <w:rsid w:val="005D3A0D"/>
    <w:rsid w:val="005E207A"/>
    <w:rsid w:val="005E46C7"/>
    <w:rsid w:val="005E5191"/>
    <w:rsid w:val="005E7C39"/>
    <w:rsid w:val="005F4949"/>
    <w:rsid w:val="00603752"/>
    <w:rsid w:val="00605346"/>
    <w:rsid w:val="00607508"/>
    <w:rsid w:val="006101AB"/>
    <w:rsid w:val="00611D61"/>
    <w:rsid w:val="00612DFD"/>
    <w:rsid w:val="0061390B"/>
    <w:rsid w:val="00616DEB"/>
    <w:rsid w:val="00621F08"/>
    <w:rsid w:val="00624624"/>
    <w:rsid w:val="0062465E"/>
    <w:rsid w:val="006340C1"/>
    <w:rsid w:val="00645347"/>
    <w:rsid w:val="006468C1"/>
    <w:rsid w:val="006547F0"/>
    <w:rsid w:val="0065671A"/>
    <w:rsid w:val="00657E3B"/>
    <w:rsid w:val="00660B64"/>
    <w:rsid w:val="00666FC4"/>
    <w:rsid w:val="0068240A"/>
    <w:rsid w:val="00692ABC"/>
    <w:rsid w:val="00695168"/>
    <w:rsid w:val="006A09A8"/>
    <w:rsid w:val="006A127B"/>
    <w:rsid w:val="006A1D72"/>
    <w:rsid w:val="006A4471"/>
    <w:rsid w:val="006A6B6E"/>
    <w:rsid w:val="006B6066"/>
    <w:rsid w:val="006C0D20"/>
    <w:rsid w:val="006C274E"/>
    <w:rsid w:val="006C4C01"/>
    <w:rsid w:val="006D10D6"/>
    <w:rsid w:val="006D76EA"/>
    <w:rsid w:val="006E54B0"/>
    <w:rsid w:val="006F22AF"/>
    <w:rsid w:val="006F401C"/>
    <w:rsid w:val="006F4A86"/>
    <w:rsid w:val="007118BB"/>
    <w:rsid w:val="007123BA"/>
    <w:rsid w:val="007142E0"/>
    <w:rsid w:val="00722177"/>
    <w:rsid w:val="007258DC"/>
    <w:rsid w:val="007303BA"/>
    <w:rsid w:val="00752D2E"/>
    <w:rsid w:val="007532D8"/>
    <w:rsid w:val="007540D8"/>
    <w:rsid w:val="00757F60"/>
    <w:rsid w:val="00770FF8"/>
    <w:rsid w:val="007747FC"/>
    <w:rsid w:val="00774E24"/>
    <w:rsid w:val="007801B2"/>
    <w:rsid w:val="007903A4"/>
    <w:rsid w:val="00796AE3"/>
    <w:rsid w:val="00797F6A"/>
    <w:rsid w:val="007A31F1"/>
    <w:rsid w:val="007A44FC"/>
    <w:rsid w:val="007B09D3"/>
    <w:rsid w:val="007C1774"/>
    <w:rsid w:val="007C5983"/>
    <w:rsid w:val="007C7AA7"/>
    <w:rsid w:val="007C7BAE"/>
    <w:rsid w:val="007D0546"/>
    <w:rsid w:val="007D49F6"/>
    <w:rsid w:val="007D6357"/>
    <w:rsid w:val="007D725F"/>
    <w:rsid w:val="007E0638"/>
    <w:rsid w:val="007E19D9"/>
    <w:rsid w:val="007F13A4"/>
    <w:rsid w:val="007F49DB"/>
    <w:rsid w:val="00801461"/>
    <w:rsid w:val="00802D8C"/>
    <w:rsid w:val="0081033F"/>
    <w:rsid w:val="00811342"/>
    <w:rsid w:val="00812C1F"/>
    <w:rsid w:val="00817073"/>
    <w:rsid w:val="008225D4"/>
    <w:rsid w:val="00831293"/>
    <w:rsid w:val="0084692C"/>
    <w:rsid w:val="00856ED6"/>
    <w:rsid w:val="00861321"/>
    <w:rsid w:val="00877603"/>
    <w:rsid w:val="008854CC"/>
    <w:rsid w:val="00886963"/>
    <w:rsid w:val="00886F3E"/>
    <w:rsid w:val="0089611F"/>
    <w:rsid w:val="00896417"/>
    <w:rsid w:val="008A5980"/>
    <w:rsid w:val="008B1CF1"/>
    <w:rsid w:val="008B2F7A"/>
    <w:rsid w:val="008B448D"/>
    <w:rsid w:val="008B53B3"/>
    <w:rsid w:val="008B6751"/>
    <w:rsid w:val="008C0F08"/>
    <w:rsid w:val="008E2406"/>
    <w:rsid w:val="008E2957"/>
    <w:rsid w:val="008F2555"/>
    <w:rsid w:val="008F2776"/>
    <w:rsid w:val="008F646B"/>
    <w:rsid w:val="00904744"/>
    <w:rsid w:val="0090632F"/>
    <w:rsid w:val="009142A3"/>
    <w:rsid w:val="009147E4"/>
    <w:rsid w:val="00916534"/>
    <w:rsid w:val="00924C46"/>
    <w:rsid w:val="0092704F"/>
    <w:rsid w:val="00933191"/>
    <w:rsid w:val="00942F15"/>
    <w:rsid w:val="00946319"/>
    <w:rsid w:val="009471C1"/>
    <w:rsid w:val="00950536"/>
    <w:rsid w:val="00953139"/>
    <w:rsid w:val="00960044"/>
    <w:rsid w:val="0098056E"/>
    <w:rsid w:val="009817CA"/>
    <w:rsid w:val="009831AB"/>
    <w:rsid w:val="0099107E"/>
    <w:rsid w:val="00993814"/>
    <w:rsid w:val="00995219"/>
    <w:rsid w:val="009B0888"/>
    <w:rsid w:val="009B3465"/>
    <w:rsid w:val="009B52F5"/>
    <w:rsid w:val="009B5728"/>
    <w:rsid w:val="009C3E9D"/>
    <w:rsid w:val="009C7FBA"/>
    <w:rsid w:val="009D47EB"/>
    <w:rsid w:val="009D68CB"/>
    <w:rsid w:val="009D6B5B"/>
    <w:rsid w:val="009E02FE"/>
    <w:rsid w:val="009E3083"/>
    <w:rsid w:val="009E33F6"/>
    <w:rsid w:val="009F442D"/>
    <w:rsid w:val="00A04A4F"/>
    <w:rsid w:val="00A12143"/>
    <w:rsid w:val="00A17B86"/>
    <w:rsid w:val="00A2666A"/>
    <w:rsid w:val="00A5036C"/>
    <w:rsid w:val="00A52589"/>
    <w:rsid w:val="00A52DFE"/>
    <w:rsid w:val="00A60B5C"/>
    <w:rsid w:val="00A66709"/>
    <w:rsid w:val="00A667A7"/>
    <w:rsid w:val="00A7556E"/>
    <w:rsid w:val="00A75F09"/>
    <w:rsid w:val="00A83B5E"/>
    <w:rsid w:val="00A87875"/>
    <w:rsid w:val="00A95892"/>
    <w:rsid w:val="00A9608A"/>
    <w:rsid w:val="00AA48A7"/>
    <w:rsid w:val="00AB027F"/>
    <w:rsid w:val="00AB096A"/>
    <w:rsid w:val="00AB1A4D"/>
    <w:rsid w:val="00AC2B3C"/>
    <w:rsid w:val="00AC37E7"/>
    <w:rsid w:val="00AC423B"/>
    <w:rsid w:val="00AC4399"/>
    <w:rsid w:val="00AC50B9"/>
    <w:rsid w:val="00AC78B9"/>
    <w:rsid w:val="00AD192D"/>
    <w:rsid w:val="00AE29B2"/>
    <w:rsid w:val="00AE4F55"/>
    <w:rsid w:val="00AE77AE"/>
    <w:rsid w:val="00AF26C3"/>
    <w:rsid w:val="00AF2B5F"/>
    <w:rsid w:val="00B00790"/>
    <w:rsid w:val="00B00D2D"/>
    <w:rsid w:val="00B03BA7"/>
    <w:rsid w:val="00B05B67"/>
    <w:rsid w:val="00B132E6"/>
    <w:rsid w:val="00B14120"/>
    <w:rsid w:val="00B15D89"/>
    <w:rsid w:val="00B20B62"/>
    <w:rsid w:val="00B242A3"/>
    <w:rsid w:val="00B250F8"/>
    <w:rsid w:val="00B31AA1"/>
    <w:rsid w:val="00B31DA4"/>
    <w:rsid w:val="00B33733"/>
    <w:rsid w:val="00B44EB7"/>
    <w:rsid w:val="00B473F7"/>
    <w:rsid w:val="00B503E0"/>
    <w:rsid w:val="00B554F1"/>
    <w:rsid w:val="00B57772"/>
    <w:rsid w:val="00B67AF9"/>
    <w:rsid w:val="00B718C6"/>
    <w:rsid w:val="00B73AE5"/>
    <w:rsid w:val="00B851BA"/>
    <w:rsid w:val="00B86F57"/>
    <w:rsid w:val="00B91F42"/>
    <w:rsid w:val="00B948AC"/>
    <w:rsid w:val="00B97F8A"/>
    <w:rsid w:val="00BA1A24"/>
    <w:rsid w:val="00BA50B7"/>
    <w:rsid w:val="00BB25AA"/>
    <w:rsid w:val="00BC2ABB"/>
    <w:rsid w:val="00BD4D86"/>
    <w:rsid w:val="00BD6CD1"/>
    <w:rsid w:val="00BE7595"/>
    <w:rsid w:val="00BF3EC0"/>
    <w:rsid w:val="00BF4470"/>
    <w:rsid w:val="00C01CDA"/>
    <w:rsid w:val="00C01F0E"/>
    <w:rsid w:val="00C03541"/>
    <w:rsid w:val="00C063FF"/>
    <w:rsid w:val="00C13184"/>
    <w:rsid w:val="00C174EB"/>
    <w:rsid w:val="00C218D2"/>
    <w:rsid w:val="00C244A0"/>
    <w:rsid w:val="00C42691"/>
    <w:rsid w:val="00C4500C"/>
    <w:rsid w:val="00C62ACB"/>
    <w:rsid w:val="00C645A0"/>
    <w:rsid w:val="00C65EE9"/>
    <w:rsid w:val="00C7061B"/>
    <w:rsid w:val="00C72265"/>
    <w:rsid w:val="00C753E8"/>
    <w:rsid w:val="00C757B4"/>
    <w:rsid w:val="00C77302"/>
    <w:rsid w:val="00C91424"/>
    <w:rsid w:val="00CB782E"/>
    <w:rsid w:val="00CC1F0B"/>
    <w:rsid w:val="00CC30E6"/>
    <w:rsid w:val="00CE2D93"/>
    <w:rsid w:val="00CE6922"/>
    <w:rsid w:val="00CF0312"/>
    <w:rsid w:val="00D02204"/>
    <w:rsid w:val="00D14022"/>
    <w:rsid w:val="00D20E9A"/>
    <w:rsid w:val="00D23383"/>
    <w:rsid w:val="00D27EF8"/>
    <w:rsid w:val="00D3487F"/>
    <w:rsid w:val="00D536C1"/>
    <w:rsid w:val="00D5757D"/>
    <w:rsid w:val="00D61447"/>
    <w:rsid w:val="00D63793"/>
    <w:rsid w:val="00D648A8"/>
    <w:rsid w:val="00D72AF8"/>
    <w:rsid w:val="00D84214"/>
    <w:rsid w:val="00D9416C"/>
    <w:rsid w:val="00DA24F2"/>
    <w:rsid w:val="00DA3608"/>
    <w:rsid w:val="00DA4E69"/>
    <w:rsid w:val="00DA70D3"/>
    <w:rsid w:val="00DB11C7"/>
    <w:rsid w:val="00DB344C"/>
    <w:rsid w:val="00DB5468"/>
    <w:rsid w:val="00DB6108"/>
    <w:rsid w:val="00DC1389"/>
    <w:rsid w:val="00DC5AB9"/>
    <w:rsid w:val="00DC687A"/>
    <w:rsid w:val="00DD1E5D"/>
    <w:rsid w:val="00DD7DA7"/>
    <w:rsid w:val="00DE5FCB"/>
    <w:rsid w:val="00E16462"/>
    <w:rsid w:val="00E1675E"/>
    <w:rsid w:val="00E20C59"/>
    <w:rsid w:val="00E3284E"/>
    <w:rsid w:val="00E376A5"/>
    <w:rsid w:val="00E40170"/>
    <w:rsid w:val="00E521B9"/>
    <w:rsid w:val="00E565B3"/>
    <w:rsid w:val="00E56CF1"/>
    <w:rsid w:val="00E600D2"/>
    <w:rsid w:val="00E614D1"/>
    <w:rsid w:val="00E77E7D"/>
    <w:rsid w:val="00E8612F"/>
    <w:rsid w:val="00E90ACE"/>
    <w:rsid w:val="00EA7122"/>
    <w:rsid w:val="00EB3DE9"/>
    <w:rsid w:val="00EB42B6"/>
    <w:rsid w:val="00EC49FB"/>
    <w:rsid w:val="00ED0C0E"/>
    <w:rsid w:val="00ED159A"/>
    <w:rsid w:val="00ED15BA"/>
    <w:rsid w:val="00ED6BEF"/>
    <w:rsid w:val="00EE14CA"/>
    <w:rsid w:val="00EE7BCB"/>
    <w:rsid w:val="00EF3E93"/>
    <w:rsid w:val="00EF479A"/>
    <w:rsid w:val="00F01C49"/>
    <w:rsid w:val="00F04C90"/>
    <w:rsid w:val="00F06016"/>
    <w:rsid w:val="00F232B7"/>
    <w:rsid w:val="00F3094D"/>
    <w:rsid w:val="00F30CDE"/>
    <w:rsid w:val="00F30EA8"/>
    <w:rsid w:val="00F34108"/>
    <w:rsid w:val="00F359B5"/>
    <w:rsid w:val="00F3684E"/>
    <w:rsid w:val="00F45277"/>
    <w:rsid w:val="00F50EBA"/>
    <w:rsid w:val="00F51554"/>
    <w:rsid w:val="00F55C72"/>
    <w:rsid w:val="00F638DE"/>
    <w:rsid w:val="00F650CF"/>
    <w:rsid w:val="00F67C5B"/>
    <w:rsid w:val="00F756C0"/>
    <w:rsid w:val="00F76634"/>
    <w:rsid w:val="00F856A9"/>
    <w:rsid w:val="00F90DFB"/>
    <w:rsid w:val="00FB7FCF"/>
    <w:rsid w:val="00FC132F"/>
    <w:rsid w:val="00FC5C66"/>
    <w:rsid w:val="00FD625C"/>
    <w:rsid w:val="00FE5A40"/>
    <w:rsid w:val="00FF0371"/>
    <w:rsid w:val="00FF49ED"/>
    <w:rsid w:val="00FF7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65"/>
  </w:style>
  <w:style w:type="paragraph" w:styleId="1">
    <w:name w:val="heading 1"/>
    <w:basedOn w:val="a"/>
    <w:link w:val="10"/>
    <w:qFormat/>
    <w:rsid w:val="00C72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265"/>
    <w:pPr>
      <w:ind w:left="720"/>
      <w:contextualSpacing/>
    </w:pPr>
  </w:style>
  <w:style w:type="character" w:customStyle="1" w:styleId="10">
    <w:name w:val="Заголовок 1 Знак"/>
    <w:basedOn w:val="a0"/>
    <w:link w:val="1"/>
    <w:rsid w:val="00C7226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65"/>
  </w:style>
  <w:style w:type="paragraph" w:styleId="1">
    <w:name w:val="heading 1"/>
    <w:basedOn w:val="a"/>
    <w:link w:val="10"/>
    <w:qFormat/>
    <w:rsid w:val="00C72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265"/>
    <w:pPr>
      <w:ind w:left="720"/>
      <w:contextualSpacing/>
    </w:pPr>
  </w:style>
  <w:style w:type="character" w:customStyle="1" w:styleId="10">
    <w:name w:val="Заголовок 1 Знак"/>
    <w:basedOn w:val="a0"/>
    <w:link w:val="1"/>
    <w:rsid w:val="00C7226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24235294">
      <w:bodyDiv w:val="1"/>
      <w:marLeft w:val="0"/>
      <w:marRight w:val="0"/>
      <w:marTop w:val="0"/>
      <w:marBottom w:val="0"/>
      <w:divBdr>
        <w:top w:val="none" w:sz="0" w:space="0" w:color="auto"/>
        <w:left w:val="none" w:sz="0" w:space="0" w:color="auto"/>
        <w:bottom w:val="none" w:sz="0" w:space="0" w:color="auto"/>
        <w:right w:val="none" w:sz="0" w:space="0" w:color="auto"/>
      </w:divBdr>
    </w:div>
    <w:div w:id="1162281910">
      <w:bodyDiv w:val="1"/>
      <w:marLeft w:val="0"/>
      <w:marRight w:val="0"/>
      <w:marTop w:val="0"/>
      <w:marBottom w:val="0"/>
      <w:divBdr>
        <w:top w:val="none" w:sz="0" w:space="0" w:color="auto"/>
        <w:left w:val="none" w:sz="0" w:space="0" w:color="auto"/>
        <w:bottom w:val="none" w:sz="0" w:space="0" w:color="auto"/>
        <w:right w:val="none" w:sz="0" w:space="0" w:color="auto"/>
      </w:divBdr>
    </w:div>
    <w:div w:id="16124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F:\&#1050;&#1086;&#1085;&#1089;&#1087;&#1077;&#1082;&#1090;%20&#1080;&#1085;&#1090;&#1077;&#1075;&#1088;&#1080;&#1088;&#1086;&#1074;&#1072;&#1085;&#1085;&#1086;&#1075;&#1086;%20&#1079;&#1072;&#1085;&#1103;&#1090;&#1080;&#1103;%20&#1087;&#1086;%20&#1060;&#1043;&#1058;%20&#1074;%20&#1087;&#1086;&#1076;&#1075;&#1086;&#1090;&#1086;&#1074;&#1080;&#1090;&#1077;&#1083;&#1100;&#1085;&#1086;&#1081;%20&#1075;&#1088;&#1091;&#1087;&#1087;&#1077;%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1281</Words>
  <Characters>7305</Characters>
  <Application>Microsoft Office Word</Application>
  <DocSecurity>0</DocSecurity>
  <Lines>60</Lines>
  <Paragraphs>17</Paragraphs>
  <ScaleCrop>false</ScaleCrop>
  <Company>SPecialiST RePack</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Family</cp:lastModifiedBy>
  <cp:revision>5</cp:revision>
  <dcterms:created xsi:type="dcterms:W3CDTF">2014-02-17T19:12:00Z</dcterms:created>
  <dcterms:modified xsi:type="dcterms:W3CDTF">2014-02-27T15:07:00Z</dcterms:modified>
</cp:coreProperties>
</file>