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5A" w:rsidRPr="006D055A" w:rsidRDefault="006D055A" w:rsidP="006D0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№5 с. Арзгир </w:t>
      </w:r>
      <w:proofErr w:type="spellStart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Арзгирского</w:t>
      </w:r>
      <w:proofErr w:type="spellEnd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Ставропольского края</w:t>
      </w:r>
    </w:p>
    <w:p w:rsidR="006D055A" w:rsidRDefault="006D055A" w:rsidP="006D05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Приказ</w:t>
      </w:r>
    </w:p>
    <w:p w:rsidR="006D055A" w:rsidRDefault="006D055A" w:rsidP="00DB5B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1.12. 2015г.  </w:t>
      </w:r>
      <w:r w:rsidR="00DB5B2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="00DB5B2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№</w:t>
      </w:r>
    </w:p>
    <w:p w:rsidR="00DB5B28" w:rsidRDefault="006D055A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DB5B2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«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О создании комиссии по урегулированию споров между участниками</w:t>
      </w:r>
      <w:r w:rsidR="00CE21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бразовательных отношений на 2015-2016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год</w:t>
      </w:r>
      <w:r w:rsidRPr="00DB5B2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»          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исполнение Федерального Закона «Об образовании в Российской Федерации» (п.3. ст.45)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Приказываю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1. Утвердить Порядок о комиссии по урегулированию споров между участниками образовательных отношений.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Утвердить персональный состав комиссии, на основании протокола 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общего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род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ительского собрания № 1 от 1.12.2015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и на основании протокола общего собрания т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рудового коллектива № 1 от 01.12.2015 г., на 2015-2016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год: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Пре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дседатель комиссии – Сорокина И.В.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пр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едседателя комиссии Козырь И.В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родите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льского комитета Ткаченко Н. А.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2644AC" w:rsidRDefault="002644AC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представитель родительского 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5B28"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Рыжова В.</w:t>
      </w:r>
      <w:r w:rsidR="00DB5B28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5B28"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</w:p>
    <w:p w:rsidR="00DB5B28" w:rsidRPr="006D055A" w:rsidRDefault="002644AC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представитель родительского 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B2976">
        <w:rPr>
          <w:rFonts w:ascii="Times New Roman" w:eastAsia="Times New Roman" w:hAnsi="Times New Roman" w:cs="Times New Roman"/>
          <w:color w:val="333333"/>
          <w:sz w:val="28"/>
          <w:szCs w:val="28"/>
        </w:rPr>
        <w:t>Лабуренко</w:t>
      </w:r>
      <w:proofErr w:type="spellEnd"/>
      <w:r w:rsidR="001B29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О.И.</w:t>
      </w:r>
    </w:p>
    <w:p w:rsidR="00DB5B28" w:rsidRPr="00DB5B28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педагог-психолог</w:t>
      </w:r>
      <w:r w:rsidR="002644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Крюкова И.Д.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5B28" w:rsidRPr="00DB5B28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gramStart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выполнением приказа оставляю за собой.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Заведующий МКДОУ</w:t>
      </w:r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№5 с</w:t>
      </w:r>
      <w:proofErr w:type="gramStart"/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рзгир  _________________ </w:t>
      </w:r>
      <w:proofErr w:type="spellStart"/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>Снитко</w:t>
      </w:r>
      <w:proofErr w:type="spellEnd"/>
      <w:r w:rsidRPr="00DB5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Л.Г.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Pr="00B26D0C" w:rsidRDefault="00DB5B28" w:rsidP="00DB5B2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B26D0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lastRenderedPageBreak/>
        <w:t xml:space="preserve">                                                                         Утверждаю приказом</w:t>
      </w:r>
    </w:p>
    <w:p w:rsidR="00DB5B28" w:rsidRPr="00B26D0C" w:rsidRDefault="00DB5B28" w:rsidP="00DB5B2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B26D0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                                                                     от 3.09.2014г.№ 51</w:t>
      </w:r>
    </w:p>
    <w:p w:rsidR="00DB5B28" w:rsidRDefault="00DB5B28" w:rsidP="00DB5B2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proofErr w:type="spellStart"/>
      <w:r w:rsidRPr="00B26D0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Заведующий________Снитко</w:t>
      </w:r>
      <w:proofErr w:type="spellEnd"/>
      <w:r w:rsidRPr="00B26D0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Л.Г.</w:t>
      </w:r>
    </w:p>
    <w:p w:rsidR="00B26D0C" w:rsidRPr="006D055A" w:rsidRDefault="00B26D0C" w:rsidP="00B26D0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26D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ПОЛОЖЕНИЕ</w:t>
      </w:r>
    </w:p>
    <w:p w:rsidR="00DB5B28" w:rsidRPr="006D055A" w:rsidRDefault="00B26D0C" w:rsidP="00B26D0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ПОРЯД</w:t>
      </w:r>
      <w:r w:rsidR="00DB5B28"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 w:rsidR="00DB5B28"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КОМИССИИ ПО УРЕГУЛИРОВАНИЮ СПОРОВ МЕЖДУ УЧАСТНИКАМИ ОБРАЗОВАТЕЛЬНЫХ ОТНОШЕНИЙ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Общие положения</w:t>
      </w:r>
    </w:p>
    <w:p w:rsidR="00DB5B28" w:rsidRPr="006D055A" w:rsidRDefault="00DB5B28" w:rsidP="00B26D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1.1.Настоящий Порядок о Комиссии по урегулированию споров между участниками образовательных отношений (далее – Порядок)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</w:t>
      </w:r>
      <w:proofErr w:type="gramEnd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</w:t>
      </w:r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Уставом</w:t>
      </w:r>
      <w:r w:rsidR="00B26D0C" w:rsidRP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B26D0C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детей №5 с. Арзгир </w:t>
      </w:r>
      <w:proofErr w:type="spellStart"/>
      <w:r w:rsidR="00B26D0C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Арзгирского</w:t>
      </w:r>
      <w:proofErr w:type="spellEnd"/>
      <w:r w:rsidR="00B26D0C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Ставропольского края</w:t>
      </w:r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(далее </w:t>
      </w:r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МКДОУ</w:t>
      </w:r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>/с</w:t>
      </w:r>
      <w:proofErr w:type="gramEnd"/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№ 5 с</w:t>
      </w:r>
      <w:proofErr w:type="gramStart"/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>рзгир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EE018D" w:rsidRDefault="00DB5B28" w:rsidP="00EE01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</w:t>
      </w:r>
      <w:proofErr w:type="gramStart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Комиссия по урегулированию споров между участниками образовательных отношений </w:t>
      </w:r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B26D0C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детей №5 с. Арзгир </w:t>
      </w:r>
      <w:proofErr w:type="spellStart"/>
      <w:r w:rsidR="00B26D0C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Арзгирского</w:t>
      </w:r>
      <w:proofErr w:type="spellEnd"/>
      <w:r w:rsidR="00B26D0C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Ставропольского края</w:t>
      </w:r>
      <w:r w:rsidR="00B26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– Комиссия) создается в целях урегулирования разногласий между участниками образовательных отношений</w:t>
      </w:r>
      <w:r w:rsidR="00EE01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849C7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(обучающихся, родителей обучающихся (законных представителей), педагогов)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реализации права на образование</w:t>
      </w:r>
      <w:proofErr w:type="gramEnd"/>
    </w:p>
    <w:p w:rsidR="00DB5B28" w:rsidRPr="006D055A" w:rsidRDefault="00DB5B28" w:rsidP="00EE01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</w:t>
      </w:r>
      <w:proofErr w:type="gramStart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дисциплинарного взыскания.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1.3. В своей деятельности Комиссия руководствуется федеральным законодательством об образовании, нормативными актами Ставропольского края, Уставом и локальными актами МКДОУ</w:t>
      </w:r>
      <w:r w:rsidR="00F849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849C7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F849C7">
        <w:rPr>
          <w:rFonts w:ascii="Times New Roman" w:eastAsia="Times New Roman" w:hAnsi="Times New Roman" w:cs="Times New Roman"/>
          <w:color w:val="333333"/>
          <w:sz w:val="28"/>
          <w:szCs w:val="28"/>
        </w:rPr>
        <w:t>/с №5 с</w:t>
      </w:r>
      <w:proofErr w:type="gramStart"/>
      <w:r w:rsidR="00F849C7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F849C7">
        <w:rPr>
          <w:rFonts w:ascii="Times New Roman" w:eastAsia="Times New Roman" w:hAnsi="Times New Roman" w:cs="Times New Roman"/>
          <w:color w:val="333333"/>
          <w:sz w:val="28"/>
          <w:szCs w:val="28"/>
        </w:rPr>
        <w:t>рзгир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настоящим Порядком. </w:t>
      </w:r>
    </w:p>
    <w:p w:rsidR="00DB5B28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1.4. Понятия, используемые в настоящем Порядке.</w:t>
      </w:r>
    </w:p>
    <w:p w:rsidR="00EE018D" w:rsidRPr="006D055A" w:rsidRDefault="00EE018D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Конфликт интересов педагогического работника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Образование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компетенции</w:t>
      </w:r>
      <w:proofErr w:type="gramEnd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gramStart"/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Отношения в сфере образования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Образовательная организация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Споры между участниками образовательных отношений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разногласия между участниками образовательных отношений по вопросам реализации права на образование.</w:t>
      </w:r>
    </w:p>
    <w:p w:rsidR="00DB5B28" w:rsidRPr="006D055A" w:rsidRDefault="00F849C7" w:rsidP="00DB5B28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Управляющий</w:t>
      </w:r>
      <w:r w:rsidR="00DB5B28"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совет</w:t>
      </w:r>
      <w:r w:rsidR="00DB5B28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Участники образовательных отношений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 отношений в сфере образования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участники образовательных отношений и федеральные государственные органы, органы государственной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власти субъектов Российской Федерации, органы местного самоуправления, работодатели и их объединения.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Цель и задачи Комиссии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2.1. Целью деятельности Комиссии является: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профилактике и социальной реабилитации участников конфликтных и противоправных ситуаций.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2.2. Задачами деятельности Комиссии являются: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урегулирование разногласий, возникающих между участниками образовательных отношени</w:t>
      </w:r>
      <w:proofErr w:type="gramStart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F849C7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="00F849C7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обучающихся, родителей обучающихся (законных представителей), педагогов)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реализации права на образование;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профилактика конфликтных ситуаций в образовательной организации в сфере образовательных отношений;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развитию бесконфликтного взаимодействия в образовательной организации;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2.3. Деятельность Комиссии основана на следующих принципах: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 гуманизма</w:t>
      </w:r>
      <w:r w:rsidRPr="006D05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– человек является наивысшей ценностью, подразумевает уважение интересов всех участников спорной ситуации.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 объективности</w:t>
      </w:r>
      <w:r w:rsidRPr="006D05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-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 компетентности</w:t>
      </w:r>
      <w:r w:rsidRPr="006D05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–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предполагает наличие определенных умений и навыков </w:t>
      </w:r>
      <w:proofErr w:type="gramStart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</w:t>
      </w:r>
      <w:proofErr w:type="gramEnd"/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 справедливости</w:t>
      </w:r>
      <w:r w:rsidRPr="006D05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-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Создание Комиссии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Комиссия создается на один учебный год, из равного числа представителей, родителей (законных представителей) несовершеннолетних обучающихся, работников МКДОУ </w:t>
      </w:r>
      <w:proofErr w:type="spell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/с № 5 с</w:t>
      </w:r>
      <w:proofErr w:type="gram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рзгир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три человека от каждой из сторон.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Представители работников </w:t>
      </w:r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МКДОУ </w:t>
      </w:r>
      <w:proofErr w:type="spell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/с № 5 с</w:t>
      </w:r>
      <w:proofErr w:type="gram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рзгир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состав Комиссии избираются на Общем собрании трудового коллектива.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2.3. Представители родителей (законных представителей) в сост</w:t>
      </w:r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ав Комиссии избираются на 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общем родительском собрании.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2.5.Состав Комиссии утверждается приказом по учреждению. Руко</w:t>
      </w:r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водитель МКДОУ </w:t>
      </w:r>
      <w:proofErr w:type="spell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/с №5 с</w:t>
      </w:r>
      <w:proofErr w:type="gram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рзгир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может являться председателем Комиссии.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2.6. Организационно-техническое обеспечение деятельности Комиссии осуществляется админи</w:t>
      </w:r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страцией МКДОУ </w:t>
      </w:r>
      <w:proofErr w:type="spell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/с №5 с</w:t>
      </w:r>
      <w:proofErr w:type="gram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рзгир.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Порядок обращения в Комиссию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3.2. Прием заявлений в Комиссию производится се</w:t>
      </w:r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кретарем МКДОУ </w:t>
      </w:r>
      <w:proofErr w:type="spell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/с №5 с</w:t>
      </w:r>
      <w:proofErr w:type="gram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рзгир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Заявления обязательно подлежат регистрации в «Журнале регистрации входящей документации».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Комиссия обязана рассмотреть заявление в течение пяти рабочих дней со дня его регистрации.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4. Порядок рассмотрения обращений Комиссией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4.3. Заседание Комиссии считается правомочным, если на нем присутствует не менее 2/3 ее членов.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4.5.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4.6.Решение Комиссии оформляется Протоколом заседания комиссии и подписывается ответственным секретарем Комиссии. Решение Комиссии соглас</w:t>
      </w:r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овывается с руководителем МКДОУ</w:t>
      </w:r>
      <w:r w:rsidR="00AD38E3" w:rsidRP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/с №5 с</w:t>
      </w:r>
      <w:proofErr w:type="gramStart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>рзгир</w:t>
      </w:r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D3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38E3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Комиссии (ответ) направляется заявителю в письменном виде в установленный законодательством РФ срок.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4.7. Для решения отдельных конфликтных ситуаций могут привлекаться представители муниципальных органов.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4.8. Председатель Комиссии в своих действиях независим, если это не противоречит Уставу МКДОУ</w:t>
      </w:r>
      <w:r w:rsidR="00626E07" w:rsidRP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/с №5 с</w:t>
      </w:r>
      <w:proofErr w:type="gramStart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рзгир </w:t>
      </w:r>
      <w:r w:rsidR="00626E07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законодательству РФ.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4.10. Председатель имеет право обратиться за помощью к руководителю МКДОУ</w:t>
      </w:r>
      <w:r w:rsidR="00626E07" w:rsidRP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/с №5 с</w:t>
      </w:r>
      <w:proofErr w:type="gramStart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рзгир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для разрешения особо острых конфликтов.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4.11.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4.12. Комиссия несет персональную ответственность за принятие решений.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4.13. Решение Комиссии является обязательным для всех участников образовательных отношений в МКДОУ</w:t>
      </w:r>
      <w:r w:rsidR="00626E07" w:rsidRP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/с №5 с</w:t>
      </w:r>
      <w:proofErr w:type="gramStart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рзгир </w:t>
      </w:r>
      <w:r w:rsidR="00626E07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 подлежит исполнению в сроки, предусмотренные указанным решением.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4.14. Решение Комиссии может быть обжаловано в установленном законодательством Российской Федерации порядке.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Права и обязанности членов Комиссии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5.1. Комиссия имеет право: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рассматривать заявления любого участника образовательных отношений при несогласии с решением или действием администрации МКДОУ</w:t>
      </w:r>
      <w:r w:rsidR="00626E07" w:rsidRP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/с №5 с</w:t>
      </w:r>
      <w:proofErr w:type="gramStart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рзгир </w:t>
      </w:r>
      <w:r w:rsidR="00626E07"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любого педагогического работника (педагога, воспитателя и др.), обучающегося;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принять решение по каждому спорному вопросу, относящемуся к ее компетенции;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запрашивать дополнительную документацию, материалы для проведения самостоятельного изучения вопроса;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- рекомендовать изменения в локальные акты МКДОУ</w:t>
      </w:r>
      <w:r w:rsidR="00626E07" w:rsidRP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/с №5 с</w:t>
      </w:r>
      <w:proofErr w:type="gramStart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626E07">
        <w:rPr>
          <w:rFonts w:ascii="Times New Roman" w:eastAsia="Times New Roman" w:hAnsi="Times New Roman" w:cs="Times New Roman"/>
          <w:color w:val="333333"/>
          <w:sz w:val="28"/>
          <w:szCs w:val="28"/>
        </w:rPr>
        <w:t>рзгир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 целью демократизации основ управления или расширения прав участников образовательных отношений.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5.2. Обязанности членов Комиссии: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- присутствовать на всех заседаниях комиссии;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- стремится разрешить конфликтную ситуацию конструктивным способом;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принимать активное участие в рассмотрении поданных заявлений;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принимать решение по заявленному вопросу открытым голосованием;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принимать своевременно решение, если не оговорены дополнительные сроки рассмотрения заявления;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давать обоснованный ответ заявителю в письменной форме в сроки, установленные законодательством РФ. 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Заключительные положения</w:t>
      </w:r>
    </w:p>
    <w:p w:rsidR="00DB5B28" w:rsidRPr="006D055A" w:rsidRDefault="00DB5B28" w:rsidP="00DB5B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t>.1. Настоящее порядок вступает в силу с момента утверждения.</w:t>
      </w:r>
    </w:p>
    <w:p w:rsidR="00DB5B28" w:rsidRDefault="00DB5B28" w:rsidP="00DB5B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6D055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6.2. Изменения в настоящем порядке вносятся в установленном Уставом порядке.</w:t>
      </w: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B5B28" w:rsidRDefault="00DB5B28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6D055A" w:rsidRPr="006D055A" w:rsidRDefault="006D055A" w:rsidP="006D0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DB5B2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                                                                       </w:t>
      </w:r>
    </w:p>
    <w:sectPr w:rsidR="006D055A" w:rsidRPr="006D055A" w:rsidSect="0085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05" w:rsidRDefault="00773305" w:rsidP="00DB5B28">
      <w:pPr>
        <w:spacing w:after="0" w:line="240" w:lineRule="auto"/>
      </w:pPr>
      <w:r>
        <w:separator/>
      </w:r>
    </w:p>
  </w:endnote>
  <w:endnote w:type="continuationSeparator" w:id="0">
    <w:p w:rsidR="00773305" w:rsidRDefault="00773305" w:rsidP="00DB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05" w:rsidRDefault="00773305" w:rsidP="00DB5B28">
      <w:pPr>
        <w:spacing w:after="0" w:line="240" w:lineRule="auto"/>
      </w:pPr>
      <w:r>
        <w:separator/>
      </w:r>
    </w:p>
  </w:footnote>
  <w:footnote w:type="continuationSeparator" w:id="0">
    <w:p w:rsidR="00773305" w:rsidRDefault="00773305" w:rsidP="00DB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055A"/>
    <w:rsid w:val="00057A74"/>
    <w:rsid w:val="0007046B"/>
    <w:rsid w:val="001B2976"/>
    <w:rsid w:val="002644AC"/>
    <w:rsid w:val="00626E07"/>
    <w:rsid w:val="006D055A"/>
    <w:rsid w:val="00763590"/>
    <w:rsid w:val="00773305"/>
    <w:rsid w:val="00850AB4"/>
    <w:rsid w:val="00AD38E3"/>
    <w:rsid w:val="00B26D0C"/>
    <w:rsid w:val="00CE2140"/>
    <w:rsid w:val="00DB5B28"/>
    <w:rsid w:val="00EE018D"/>
    <w:rsid w:val="00F8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B4"/>
  </w:style>
  <w:style w:type="paragraph" w:styleId="1">
    <w:name w:val="heading 1"/>
    <w:basedOn w:val="a"/>
    <w:link w:val="10"/>
    <w:uiPriority w:val="9"/>
    <w:qFormat/>
    <w:rsid w:val="006D0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55A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6D055A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unhideWhenUsed/>
    <w:rsid w:val="006D055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B28"/>
  </w:style>
  <w:style w:type="paragraph" w:styleId="a7">
    <w:name w:val="footer"/>
    <w:basedOn w:val="a"/>
    <w:link w:val="a8"/>
    <w:uiPriority w:val="99"/>
    <w:semiHidden/>
    <w:unhideWhenUsed/>
    <w:rsid w:val="00DB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5B28"/>
  </w:style>
  <w:style w:type="paragraph" w:styleId="a9">
    <w:name w:val="Balloon Text"/>
    <w:basedOn w:val="a"/>
    <w:link w:val="aa"/>
    <w:uiPriority w:val="99"/>
    <w:semiHidden/>
    <w:unhideWhenUsed/>
    <w:rsid w:val="00CE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373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6</cp:revision>
  <cp:lastPrinted>2016-01-16T15:03:00Z</cp:lastPrinted>
  <dcterms:created xsi:type="dcterms:W3CDTF">2016-01-16T14:39:00Z</dcterms:created>
  <dcterms:modified xsi:type="dcterms:W3CDTF">2016-01-28T10:59:00Z</dcterms:modified>
</cp:coreProperties>
</file>